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BE6BE" w14:textId="77777777" w:rsidR="00DC4C3B" w:rsidRDefault="00DC4C3B"/>
    <w:p w14:paraId="059FC152" w14:textId="77777777" w:rsidR="0094066B" w:rsidRDefault="001E51BE">
      <w:r>
        <w:rPr>
          <w:rFonts w:ascii="Times New Roman" w:hAnsi="Times New Roman"/>
          <w:noProof/>
          <w:color w:val="auto"/>
          <w:kern w:val="0"/>
          <w:sz w:val="24"/>
          <w:szCs w:val="24"/>
          <w:lang w:val="en-US" w:eastAsia="en-US"/>
          <w14:ligatures w14:val="none"/>
          <w14:cntxtAlts w14:val="0"/>
        </w:rPr>
        <mc:AlternateContent>
          <mc:Choice Requires="wps">
            <w:drawing>
              <wp:anchor distT="36576" distB="36576" distL="36576" distR="36576" simplePos="0" relativeHeight="251662336" behindDoc="0" locked="0" layoutInCell="1" allowOverlap="1" wp14:anchorId="5CC82667" wp14:editId="05761F6E">
                <wp:simplePos x="0" y="0"/>
                <wp:positionH relativeFrom="column">
                  <wp:posOffset>-466725</wp:posOffset>
                </wp:positionH>
                <wp:positionV relativeFrom="paragraph">
                  <wp:posOffset>1895475</wp:posOffset>
                </wp:positionV>
                <wp:extent cx="6448425" cy="764857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7648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92A71E9" w14:textId="77777777" w:rsidR="00DC4C3B" w:rsidRPr="00DC4C3B" w:rsidRDefault="00DC4C3B" w:rsidP="00DC4C3B">
                            <w:pPr>
                              <w:keepNext/>
                              <w:spacing w:after="0"/>
                              <w:jc w:val="both"/>
                              <w:outlineLvl w:val="0"/>
                              <w:rPr>
                                <w:rFonts w:ascii="Arial" w:hAnsi="Arial"/>
                                <w:color w:val="auto"/>
                                <w:kern w:val="0"/>
                                <w:sz w:val="24"/>
                                <w:szCs w:val="20"/>
                                <w:lang w:eastAsia="en-US"/>
                                <w14:ligatures w14:val="none"/>
                                <w14:cntxtAlts w14:val="0"/>
                              </w:rPr>
                            </w:pPr>
                            <w:r w:rsidRPr="00DC4C3B">
                              <w:rPr>
                                <w:rFonts w:ascii="Arial" w:hAnsi="Arial"/>
                                <w:color w:val="auto"/>
                                <w:kern w:val="0"/>
                                <w:sz w:val="24"/>
                                <w:szCs w:val="20"/>
                                <w:lang w:eastAsia="en-US"/>
                                <w14:ligatures w14:val="none"/>
                                <w14:cntxtAlts w14:val="0"/>
                              </w:rPr>
                              <w:t xml:space="preserve">Emotion-Focused Therapy (EFT) is a humanistic, evidence-based form of psychotherapy/counselling that integrates person-centred and gestalt therapies, with particular relevance to working with depression, trauma, and anxiety difficulties. It has gained international recognition through the work of Les Greenberg, Laura Rice, Robert Elliott, Jeanne Watson, Rhonda Goldman, Sandra Paivio, Antonio </w:t>
                            </w:r>
                            <w:proofErr w:type="spellStart"/>
                            <w:r w:rsidRPr="00DC4C3B">
                              <w:rPr>
                                <w:rFonts w:ascii="Arial" w:hAnsi="Arial"/>
                                <w:color w:val="auto"/>
                                <w:kern w:val="0"/>
                                <w:sz w:val="24"/>
                                <w:szCs w:val="20"/>
                                <w:lang w:eastAsia="en-US"/>
                                <w14:ligatures w14:val="none"/>
                                <w14:cntxtAlts w14:val="0"/>
                              </w:rPr>
                              <w:t>Pascual</w:t>
                            </w:r>
                            <w:proofErr w:type="spellEnd"/>
                            <w:r w:rsidRPr="00DC4C3B">
                              <w:rPr>
                                <w:rFonts w:ascii="Arial" w:hAnsi="Arial"/>
                                <w:color w:val="auto"/>
                                <w:kern w:val="0"/>
                                <w:sz w:val="24"/>
                                <w:szCs w:val="20"/>
                                <w:lang w:eastAsia="en-US"/>
                                <w14:ligatures w14:val="none"/>
                                <w14:cntxtAlts w14:val="0"/>
                              </w:rPr>
                              <w:t xml:space="preserve">-Leone and others.  The Counselling Unit at the University of Strathclyde is again pleased to offer Level One professional training in this approach to qualified counsellors and psychotherapists (Postgraduate Diploma/MSc Level or above). </w:t>
                            </w:r>
                          </w:p>
                          <w:p w14:paraId="3C60BE87" w14:textId="77777777" w:rsidR="00DC4C3B" w:rsidRPr="00DC4C3B" w:rsidRDefault="00DC4C3B" w:rsidP="00DC4C3B">
                            <w:pPr>
                              <w:keepNext/>
                              <w:spacing w:after="0"/>
                              <w:jc w:val="both"/>
                              <w:outlineLvl w:val="0"/>
                              <w:rPr>
                                <w:rFonts w:ascii="Arial" w:hAnsi="Arial"/>
                                <w:color w:val="auto"/>
                                <w:kern w:val="0"/>
                                <w:sz w:val="24"/>
                                <w:szCs w:val="20"/>
                                <w:lang w:eastAsia="en-US"/>
                                <w14:ligatures w14:val="none"/>
                                <w14:cntxtAlts w14:val="0"/>
                              </w:rPr>
                            </w:pPr>
                          </w:p>
                          <w:p w14:paraId="667A1470" w14:textId="4769E92E" w:rsidR="00DC4C3B" w:rsidRPr="00DC4C3B" w:rsidRDefault="00DC4C3B" w:rsidP="00DC4C3B">
                            <w:pPr>
                              <w:keepNext/>
                              <w:spacing w:after="0"/>
                              <w:jc w:val="both"/>
                              <w:outlineLvl w:val="0"/>
                              <w:rPr>
                                <w:rFonts w:ascii="Arial" w:hAnsi="Arial"/>
                                <w:color w:val="auto"/>
                                <w:kern w:val="0"/>
                                <w:sz w:val="24"/>
                                <w:szCs w:val="20"/>
                                <w:lang w:eastAsia="en-US"/>
                                <w14:ligatures w14:val="none"/>
                                <w14:cntxtAlts w14:val="0"/>
                              </w:rPr>
                            </w:pPr>
                            <w:r w:rsidRPr="00DC4C3B">
                              <w:rPr>
                                <w:rFonts w:ascii="Arial" w:hAnsi="Arial"/>
                                <w:color w:val="auto"/>
                                <w:kern w:val="0"/>
                                <w:sz w:val="24"/>
                                <w:szCs w:val="20"/>
                                <w:lang w:eastAsia="en-US"/>
                                <w14:ligatures w14:val="none"/>
                                <w14:cntxtAlts w14:val="0"/>
                              </w:rPr>
                              <w:t xml:space="preserve">Now in its </w:t>
                            </w:r>
                            <w:r w:rsidR="002D142A">
                              <w:rPr>
                                <w:rFonts w:ascii="Arial" w:hAnsi="Arial"/>
                                <w:color w:val="auto"/>
                                <w:kern w:val="0"/>
                                <w:sz w:val="24"/>
                                <w:szCs w:val="20"/>
                                <w:lang w:eastAsia="en-US"/>
                                <w14:ligatures w14:val="none"/>
                                <w14:cntxtAlts w14:val="0"/>
                              </w:rPr>
                              <w:t>ten</w:t>
                            </w:r>
                            <w:r w:rsidR="00486C6C">
                              <w:rPr>
                                <w:rFonts w:ascii="Arial" w:hAnsi="Arial"/>
                                <w:color w:val="auto"/>
                                <w:kern w:val="0"/>
                                <w:sz w:val="24"/>
                                <w:szCs w:val="20"/>
                                <w:lang w:eastAsia="en-US"/>
                                <w14:ligatures w14:val="none"/>
                                <w14:cntxtAlts w14:val="0"/>
                              </w:rPr>
                              <w:t>th</w:t>
                            </w:r>
                            <w:r w:rsidRPr="00DC4C3B">
                              <w:rPr>
                                <w:rFonts w:ascii="Arial" w:hAnsi="Arial"/>
                                <w:color w:val="auto"/>
                                <w:kern w:val="0"/>
                                <w:sz w:val="24"/>
                                <w:szCs w:val="20"/>
                                <w:lang w:eastAsia="en-US"/>
                                <w14:ligatures w14:val="none"/>
                                <w14:cntxtAlts w14:val="0"/>
                              </w:rPr>
                              <w:t xml:space="preserve"> year at the University of Strathclyde, this successful, four-day Level One EFT training programme will provide participants with </w:t>
                            </w:r>
                            <w:proofErr w:type="gramStart"/>
                            <w:r w:rsidRPr="00DC4C3B">
                              <w:rPr>
                                <w:rFonts w:ascii="Arial" w:hAnsi="Arial"/>
                                <w:color w:val="auto"/>
                                <w:kern w:val="0"/>
                                <w:sz w:val="24"/>
                                <w:szCs w:val="20"/>
                                <w:lang w:eastAsia="en-US"/>
                                <w14:ligatures w14:val="none"/>
                                <w14:cntxtAlts w14:val="0"/>
                              </w:rPr>
                              <w:t>a grounding</w:t>
                            </w:r>
                            <w:proofErr w:type="gramEnd"/>
                            <w:r w:rsidRPr="00DC4C3B">
                              <w:rPr>
                                <w:rFonts w:ascii="Arial" w:hAnsi="Arial"/>
                                <w:color w:val="auto"/>
                                <w:kern w:val="0"/>
                                <w:sz w:val="24"/>
                                <w:szCs w:val="20"/>
                                <w:lang w:eastAsia="en-US"/>
                                <w14:ligatures w14:val="none"/>
                                <w14:cntxtAlts w14:val="0"/>
                              </w:rPr>
                              <w:t xml:space="preserve"> in the theory and skills required to work more effectively with emotion in psychotherapy. Participants will receive in-depth skills training through a combination of brief lectures, video demonstrations, live modelling, case discussions, and supervised role-playing practice. We begin with an overview of EFT Emotion Theory, including basic principles and the role of emotion and emotional awareness in function and dysfunction; this will be illustrated by Focusing-oriented exercises. Differential intervention based on specific process markers will be demonstrated. Videos of evidence based methods for evoking and exploring emotion schemes, and for dealing with overwhelming emotions, puzzling emotional reactions, painful self-criticism, and emotional injuries from past relationships will be presented. </w:t>
                            </w:r>
                          </w:p>
                          <w:p w14:paraId="746EECE4" w14:textId="77777777" w:rsidR="00DC4C3B" w:rsidRPr="00DC4C3B" w:rsidRDefault="00DC4C3B" w:rsidP="00DC4C3B">
                            <w:pPr>
                              <w:spacing w:after="0"/>
                              <w:rPr>
                                <w:rFonts w:ascii="Arial" w:hAnsi="Arial"/>
                                <w:color w:val="auto"/>
                                <w:kern w:val="0"/>
                                <w:sz w:val="24"/>
                                <w:szCs w:val="24"/>
                                <w:lang w:val="en-US" w:eastAsia="en-US"/>
                                <w14:ligatures w14:val="none"/>
                                <w14:cntxtAlts w14:val="0"/>
                              </w:rPr>
                            </w:pPr>
                          </w:p>
                          <w:p w14:paraId="5E82EFB8" w14:textId="79055186" w:rsidR="00DC4C3B" w:rsidRDefault="00DC4C3B" w:rsidP="00DC4C3B">
                            <w:pPr>
                              <w:keepNext/>
                              <w:spacing w:after="0"/>
                              <w:jc w:val="both"/>
                              <w:outlineLvl w:val="0"/>
                              <w:rPr>
                                <w:rFonts w:ascii="Arial" w:hAnsi="Arial"/>
                                <w:color w:val="auto"/>
                                <w:kern w:val="0"/>
                                <w:sz w:val="24"/>
                                <w:szCs w:val="20"/>
                                <w:lang w:eastAsia="en-US"/>
                                <w14:ligatures w14:val="none"/>
                                <w14:cntxtAlts w14:val="0"/>
                              </w:rPr>
                            </w:pPr>
                            <w:r w:rsidRPr="00DC4C3B">
                              <w:rPr>
                                <w:rFonts w:ascii="Arial" w:hAnsi="Arial"/>
                                <w:color w:val="auto"/>
                                <w:kern w:val="0"/>
                                <w:sz w:val="24"/>
                                <w:szCs w:val="20"/>
                                <w:lang w:eastAsia="en-US"/>
                                <w14:ligatures w14:val="none"/>
                                <w14:cntxtAlts w14:val="0"/>
                              </w:rPr>
                              <w:t xml:space="preserve">Participants will be trained in moment-by-moment </w:t>
                            </w:r>
                            <w:proofErr w:type="spellStart"/>
                            <w:r w:rsidRPr="00DC4C3B">
                              <w:rPr>
                                <w:rFonts w:ascii="Arial" w:hAnsi="Arial"/>
                                <w:color w:val="auto"/>
                                <w:kern w:val="0"/>
                                <w:sz w:val="24"/>
                                <w:szCs w:val="20"/>
                                <w:lang w:eastAsia="en-US"/>
                                <w14:ligatures w14:val="none"/>
                                <w14:cntxtAlts w14:val="0"/>
                              </w:rPr>
                              <w:t>attunement</w:t>
                            </w:r>
                            <w:proofErr w:type="spellEnd"/>
                            <w:r w:rsidRPr="00DC4C3B">
                              <w:rPr>
                                <w:rFonts w:ascii="Arial" w:hAnsi="Arial"/>
                                <w:color w:val="auto"/>
                                <w:kern w:val="0"/>
                                <w:sz w:val="24"/>
                                <w:szCs w:val="20"/>
                                <w:lang w:eastAsia="en-US"/>
                                <w14:ligatures w14:val="none"/>
                                <w14:cntxtAlts w14:val="0"/>
                              </w:rPr>
                              <w:t xml:space="preserve"> to </w:t>
                            </w:r>
                            <w:r w:rsidR="002D142A">
                              <w:rPr>
                                <w:rFonts w:ascii="Arial" w:hAnsi="Arial"/>
                                <w:color w:val="auto"/>
                                <w:kern w:val="0"/>
                                <w:sz w:val="24"/>
                                <w:szCs w:val="20"/>
                                <w:lang w:eastAsia="en-US"/>
                                <w14:ligatures w14:val="none"/>
                                <w14:cntxtAlts w14:val="0"/>
                              </w:rPr>
                              <w:t>emotion</w:t>
                            </w:r>
                            <w:r w:rsidRPr="00DC4C3B">
                              <w:rPr>
                                <w:rFonts w:ascii="Arial" w:hAnsi="Arial"/>
                                <w:color w:val="auto"/>
                                <w:kern w:val="0"/>
                                <w:sz w:val="24"/>
                                <w:szCs w:val="20"/>
                                <w:lang w:eastAsia="en-US"/>
                                <w14:ligatures w14:val="none"/>
                                <w14:cntxtAlts w14:val="0"/>
                              </w:rPr>
                              <w:t>, and the use of methods for dialoguing with aspects or configurations of self and imagined significant others in an empty chair. This training will provide therapists from person-centred, psychodynamic, cognitive-behaviou</w:t>
                            </w:r>
                            <w:r>
                              <w:rPr>
                                <w:rFonts w:ascii="Arial" w:hAnsi="Arial"/>
                                <w:color w:val="auto"/>
                                <w:kern w:val="0"/>
                                <w:sz w:val="24"/>
                                <w:szCs w:val="20"/>
                                <w:lang w:eastAsia="en-US"/>
                                <w14:ligatures w14:val="none"/>
                                <w14:cntxtAlts w14:val="0"/>
                              </w:rPr>
                              <w:t>ral and related backgrounds</w:t>
                            </w:r>
                            <w:r w:rsidRPr="00DC4C3B">
                              <w:rPr>
                                <w:rFonts w:ascii="Arial" w:hAnsi="Arial"/>
                                <w:color w:val="auto"/>
                                <w:kern w:val="0"/>
                                <w:sz w:val="24"/>
                                <w:szCs w:val="20"/>
                                <w:lang w:eastAsia="en-US"/>
                                <w14:ligatures w14:val="none"/>
                                <w14:cntxtAlts w14:val="0"/>
                              </w:rPr>
                              <w:t xml:space="preserve"> an opportunity to develop their therapeutic skills and interes</w:t>
                            </w:r>
                            <w:r>
                              <w:rPr>
                                <w:rFonts w:ascii="Arial" w:hAnsi="Arial"/>
                                <w:color w:val="auto"/>
                                <w:kern w:val="0"/>
                                <w:sz w:val="24"/>
                                <w:szCs w:val="20"/>
                                <w:lang w:eastAsia="en-US"/>
                                <w14:ligatures w14:val="none"/>
                                <w14:cntxtAlts w14:val="0"/>
                              </w:rPr>
                              <w:t xml:space="preserve">ts, and provides the first step </w:t>
                            </w:r>
                            <w:r w:rsidRPr="00DC4C3B">
                              <w:rPr>
                                <w:rFonts w:ascii="Arial" w:hAnsi="Arial"/>
                                <w:color w:val="auto"/>
                                <w:kern w:val="0"/>
                                <w:sz w:val="24"/>
                                <w:szCs w:val="20"/>
                                <w:lang w:eastAsia="en-US"/>
                                <w14:ligatures w14:val="none"/>
                                <w14:cntxtAlts w14:val="0"/>
                              </w:rPr>
                              <w:t>toward certification as an EFT therapist.</w:t>
                            </w:r>
                          </w:p>
                          <w:p w14:paraId="603360A6" w14:textId="77777777" w:rsidR="001E686B" w:rsidRDefault="001E686B" w:rsidP="00DC4C3B">
                            <w:pPr>
                              <w:keepNext/>
                              <w:spacing w:after="0"/>
                              <w:jc w:val="both"/>
                              <w:outlineLvl w:val="0"/>
                              <w:rPr>
                                <w:rFonts w:ascii="Arial" w:hAnsi="Arial"/>
                                <w:color w:val="auto"/>
                                <w:kern w:val="0"/>
                                <w:sz w:val="24"/>
                                <w:szCs w:val="20"/>
                                <w:lang w:eastAsia="en-US"/>
                                <w14:ligatures w14:val="none"/>
                                <w14:cntxtAlts w14:val="0"/>
                              </w:rPr>
                            </w:pPr>
                          </w:p>
                          <w:p w14:paraId="2E0FB558" w14:textId="25264E96" w:rsidR="001E686B" w:rsidRPr="001E686B" w:rsidRDefault="001E686B" w:rsidP="001E686B">
                            <w:pPr>
                              <w:numPr>
                                <w:ilvl w:val="0"/>
                                <w:numId w:val="1"/>
                              </w:numPr>
                              <w:spacing w:after="0"/>
                              <w:jc w:val="both"/>
                              <w:rPr>
                                <w:rFonts w:ascii="Arial" w:hAnsi="Arial" w:cs="Arial"/>
                                <w:kern w:val="0"/>
                                <w:sz w:val="24"/>
                                <w:szCs w:val="24"/>
                                <w:lang w:eastAsia="en-US"/>
                                <w14:ligatures w14:val="none"/>
                                <w14:cntxtAlts w14:val="0"/>
                              </w:rPr>
                            </w:pPr>
                            <w:r w:rsidRPr="001E686B">
                              <w:rPr>
                                <w:rFonts w:ascii="Arial" w:hAnsi="Arial" w:cs="Arial"/>
                                <w:kern w:val="0"/>
                                <w:sz w:val="24"/>
                                <w:szCs w:val="24"/>
                                <w:lang w:eastAsia="en-US"/>
                                <w14:ligatures w14:val="none"/>
                                <w14:cntxtAlts w14:val="0"/>
                              </w:rPr>
                              <w:t>The course could be taken for continuin</w:t>
                            </w:r>
                            <w:r w:rsidR="000D57F3">
                              <w:rPr>
                                <w:rFonts w:ascii="Arial" w:hAnsi="Arial" w:cs="Arial"/>
                                <w:kern w:val="0"/>
                                <w:sz w:val="24"/>
                                <w:szCs w:val="24"/>
                                <w:lang w:eastAsia="en-US"/>
                                <w14:ligatures w14:val="none"/>
                                <w14:cntxtAlts w14:val="0"/>
                              </w:rPr>
                              <w:t>g professional education credit or as part of the MSc Counselling Course at the University of Strathclyde.</w:t>
                            </w:r>
                            <w:bookmarkStart w:id="0" w:name="_GoBack"/>
                            <w:bookmarkEnd w:id="0"/>
                          </w:p>
                          <w:p w14:paraId="2BACC02B" w14:textId="77777777" w:rsidR="00DC4C3B" w:rsidRDefault="00DC4C3B" w:rsidP="001E686B">
                            <w:pPr>
                              <w:widowControl w:val="0"/>
                              <w:rPr>
                                <w:rFonts w:ascii="Arial" w:hAnsi="Arial" w:cs="Arial"/>
                                <w:sz w:val="24"/>
                                <w:szCs w:val="24"/>
                                <w:lang w:val="en-US" w:eastAsia="ja-JP"/>
                                <w14:ligatures w14:val="none"/>
                              </w:rPr>
                            </w:pPr>
                          </w:p>
                          <w:p w14:paraId="1D550B3D" w14:textId="000C12D8" w:rsidR="001E51BE" w:rsidRPr="00DC4C3B" w:rsidRDefault="00DC4C3B" w:rsidP="001E51BE">
                            <w:pPr>
                              <w:widowControl w:val="0"/>
                              <w:ind w:firstLine="309"/>
                              <w:jc w:val="center"/>
                              <w:rPr>
                                <w:rFonts w:ascii="Arial" w:hAnsi="Arial" w:cs="Arial"/>
                                <w:color w:val="F79646" w:themeColor="accent6"/>
                                <w:sz w:val="24"/>
                                <w:szCs w:val="24"/>
                                <w:lang w:val="en-US" w:eastAsia="ja-JP"/>
                                <w14:ligatures w14:val="none"/>
                              </w:rPr>
                            </w:pPr>
                            <w:r>
                              <w:rPr>
                                <w:rFonts w:ascii="Arial" w:hAnsi="Arial" w:cs="Arial"/>
                                <w:sz w:val="24"/>
                                <w:szCs w:val="24"/>
                                <w:lang w:val="en-US" w:eastAsia="ja-JP"/>
                                <w14:ligatures w14:val="none"/>
                              </w:rPr>
                              <w:t xml:space="preserve">Cost: Before </w:t>
                            </w:r>
                            <w:r w:rsidR="00081D0C">
                              <w:rPr>
                                <w:rFonts w:ascii="Arial" w:hAnsi="Arial" w:cs="Arial"/>
                                <w:sz w:val="24"/>
                                <w:szCs w:val="24"/>
                                <w:lang w:val="en-US" w:eastAsia="ja-JP"/>
                                <w14:ligatures w14:val="none"/>
                              </w:rPr>
                              <w:t>Tuesday</w:t>
                            </w:r>
                            <w:r>
                              <w:rPr>
                                <w:rFonts w:ascii="Arial" w:hAnsi="Arial" w:cs="Arial"/>
                                <w:sz w:val="24"/>
                                <w:szCs w:val="24"/>
                                <w:lang w:val="en-US" w:eastAsia="ja-JP"/>
                                <w14:ligatures w14:val="none"/>
                              </w:rPr>
                              <w:t xml:space="preserve"> 1</w:t>
                            </w:r>
                            <w:r w:rsidRPr="00DC4C3B">
                              <w:rPr>
                                <w:rFonts w:ascii="Arial" w:hAnsi="Arial" w:cs="Arial"/>
                                <w:sz w:val="24"/>
                                <w:szCs w:val="24"/>
                                <w:vertAlign w:val="superscript"/>
                                <w:lang w:val="en-US" w:eastAsia="ja-JP"/>
                                <w14:ligatures w14:val="none"/>
                              </w:rPr>
                              <w:t>st</w:t>
                            </w:r>
                            <w:r w:rsidR="002D142A">
                              <w:rPr>
                                <w:rFonts w:ascii="Arial" w:hAnsi="Arial" w:cs="Arial"/>
                                <w:sz w:val="24"/>
                                <w:szCs w:val="24"/>
                                <w:lang w:val="en-US" w:eastAsia="ja-JP"/>
                                <w14:ligatures w14:val="none"/>
                              </w:rPr>
                              <w:t xml:space="preserve"> July 2015</w:t>
                            </w:r>
                            <w:r>
                              <w:rPr>
                                <w:rFonts w:ascii="Arial" w:hAnsi="Arial" w:cs="Arial"/>
                                <w:sz w:val="24"/>
                                <w:szCs w:val="24"/>
                                <w:lang w:val="en-US" w:eastAsia="ja-JP"/>
                                <w14:ligatures w14:val="none"/>
                              </w:rPr>
                              <w:t xml:space="preserve">: </w:t>
                            </w:r>
                            <w:r w:rsidRPr="00DC4C3B">
                              <w:rPr>
                                <w:rFonts w:ascii="Arial" w:hAnsi="Arial" w:cs="Arial"/>
                                <w:b/>
                                <w:color w:val="E36C0A" w:themeColor="accent6" w:themeShade="BF"/>
                                <w:sz w:val="24"/>
                                <w:szCs w:val="24"/>
                                <w:lang w:val="en-US" w:eastAsia="ja-JP"/>
                                <w14:ligatures w14:val="none"/>
                              </w:rPr>
                              <w:t>£445</w:t>
                            </w:r>
                            <w:r w:rsidRPr="00DC4C3B">
                              <w:rPr>
                                <w:rFonts w:ascii="Arial" w:hAnsi="Arial" w:cs="Arial"/>
                                <w:color w:val="E36C0A" w:themeColor="accent6" w:themeShade="BF"/>
                                <w:sz w:val="24"/>
                                <w:szCs w:val="24"/>
                                <w:lang w:val="en-US" w:eastAsia="ja-JP"/>
                                <w14:ligatures w14:val="none"/>
                              </w:rPr>
                              <w:t xml:space="preserve"> </w:t>
                            </w:r>
                            <w:r>
                              <w:rPr>
                                <w:rFonts w:ascii="Arial" w:hAnsi="Arial" w:cs="Arial"/>
                                <w:sz w:val="24"/>
                                <w:szCs w:val="24"/>
                                <w:lang w:val="en-US" w:eastAsia="ja-JP"/>
                                <w14:ligatures w14:val="none"/>
                              </w:rPr>
                              <w:t xml:space="preserve">or After </w:t>
                            </w:r>
                            <w:r w:rsidR="00081D0C">
                              <w:rPr>
                                <w:rFonts w:ascii="Arial" w:hAnsi="Arial" w:cs="Arial"/>
                                <w:sz w:val="24"/>
                                <w:szCs w:val="24"/>
                                <w:lang w:val="en-US" w:eastAsia="ja-JP"/>
                                <w14:ligatures w14:val="none"/>
                              </w:rPr>
                              <w:t>Tuesday</w:t>
                            </w:r>
                            <w:r>
                              <w:rPr>
                                <w:rFonts w:ascii="Arial" w:hAnsi="Arial" w:cs="Arial"/>
                                <w:sz w:val="24"/>
                                <w:szCs w:val="24"/>
                                <w:lang w:val="en-US" w:eastAsia="ja-JP"/>
                                <w14:ligatures w14:val="none"/>
                              </w:rPr>
                              <w:t xml:space="preserve"> 1</w:t>
                            </w:r>
                            <w:r w:rsidRPr="00DC4C3B">
                              <w:rPr>
                                <w:rFonts w:ascii="Arial" w:hAnsi="Arial" w:cs="Arial"/>
                                <w:sz w:val="24"/>
                                <w:szCs w:val="24"/>
                                <w:vertAlign w:val="superscript"/>
                                <w:lang w:val="en-US" w:eastAsia="ja-JP"/>
                                <w14:ligatures w14:val="none"/>
                              </w:rPr>
                              <w:t>st</w:t>
                            </w:r>
                            <w:r w:rsidR="002D142A">
                              <w:rPr>
                                <w:rFonts w:ascii="Arial" w:hAnsi="Arial" w:cs="Arial"/>
                                <w:sz w:val="24"/>
                                <w:szCs w:val="24"/>
                                <w:lang w:val="en-US" w:eastAsia="ja-JP"/>
                                <w14:ligatures w14:val="none"/>
                              </w:rPr>
                              <w:t xml:space="preserve"> July 2015</w:t>
                            </w:r>
                            <w:r>
                              <w:rPr>
                                <w:rFonts w:ascii="Arial" w:hAnsi="Arial" w:cs="Arial"/>
                                <w:sz w:val="24"/>
                                <w:szCs w:val="24"/>
                                <w:lang w:val="en-US" w:eastAsia="ja-JP"/>
                                <w14:ligatures w14:val="none"/>
                              </w:rPr>
                              <w:t xml:space="preserve">: </w:t>
                            </w:r>
                            <w:r w:rsidRPr="00DC4C3B">
                              <w:rPr>
                                <w:rFonts w:ascii="Arial" w:hAnsi="Arial" w:cs="Arial"/>
                                <w:b/>
                                <w:color w:val="E36C0A" w:themeColor="accent6" w:themeShade="BF"/>
                                <w:sz w:val="24"/>
                                <w:szCs w:val="24"/>
                                <w:lang w:val="en-US" w:eastAsia="ja-JP"/>
                                <w14:ligatures w14:val="none"/>
                              </w:rPr>
                              <w:t>£495</w:t>
                            </w:r>
                          </w:p>
                          <w:p w14:paraId="629CDFED" w14:textId="77777777" w:rsidR="00DC4C3B" w:rsidRDefault="00DC4C3B" w:rsidP="001E51BE">
                            <w:pPr>
                              <w:widowControl w:val="0"/>
                              <w:ind w:firstLine="309"/>
                              <w:jc w:val="center"/>
                              <w:rPr>
                                <w:rFonts w:ascii="Arial" w:hAnsi="Arial" w:cs="Arial"/>
                                <w:sz w:val="24"/>
                                <w:szCs w:val="24"/>
                                <w:lang w:val="en-US" w:eastAsia="ja-JP"/>
                                <w14:ligatures w14:val="none"/>
                              </w:rPr>
                            </w:pPr>
                            <w:r>
                              <w:rPr>
                                <w:rFonts w:ascii="Arial" w:hAnsi="Arial" w:cs="Arial"/>
                                <w:sz w:val="24"/>
                                <w:szCs w:val="24"/>
                                <w:lang w:val="en-US" w:eastAsia="ja-JP"/>
                                <w14:ligatures w14:val="none"/>
                              </w:rPr>
                              <w:t>In order to keep costs to a minimum, catering is not included in these costs</w:t>
                            </w:r>
                          </w:p>
                          <w:p w14:paraId="37476CDA" w14:textId="77777777" w:rsidR="001E51BE" w:rsidRDefault="001E51BE" w:rsidP="001E51BE">
                            <w:pPr>
                              <w:widowControl w:val="0"/>
                              <w:ind w:firstLine="309"/>
                              <w:rPr>
                                <w:rFonts w:ascii="Arial" w:hAnsi="Arial" w:cs="Arial"/>
                                <w:sz w:val="24"/>
                                <w:szCs w:val="24"/>
                                <w:lang w:val="en-US" w:eastAsia="ja-JP"/>
                                <w14:ligatures w14:val="none"/>
                              </w:rPr>
                            </w:pPr>
                            <w:r>
                              <w:rPr>
                                <w:rFonts w:ascii="Arial" w:hAnsi="Arial" w:cs="Arial"/>
                                <w:sz w:val="24"/>
                                <w:szCs w:val="24"/>
                                <w:lang w:val="en-US" w:eastAsia="ja-JP"/>
                                <w14:ligatures w14:val="none"/>
                              </w:rPr>
                              <w:tab/>
                            </w:r>
                            <w:r>
                              <w:rPr>
                                <w:rFonts w:ascii="Arial" w:hAnsi="Arial" w:cs="Arial"/>
                                <w:sz w:val="24"/>
                                <w:szCs w:val="24"/>
                                <w:lang w:val="en-US" w:eastAsia="ja-JP"/>
                                <w14:ligatures w14:val="none"/>
                              </w:rPr>
                              <w:tab/>
                            </w:r>
                            <w:r>
                              <w:rPr>
                                <w:rFonts w:ascii="Arial" w:hAnsi="Arial" w:cs="Arial"/>
                                <w:sz w:val="24"/>
                                <w:szCs w:val="24"/>
                                <w:lang w:val="en-US" w:eastAsia="ja-JP"/>
                                <w14:ligatures w14:val="none"/>
                              </w:rPr>
                              <w:tab/>
                              <w:t xml:space="preserve">Register via our online shop at: </w:t>
                            </w:r>
                            <w:hyperlink r:id="rId6" w:history="1">
                              <w:r w:rsidR="00CF138A" w:rsidRPr="00CF138A">
                                <w:rPr>
                                  <w:rStyle w:val="Hyperlink"/>
                                  <w:rFonts w:ascii="Arial" w:hAnsi="Arial" w:cs="Arial"/>
                                  <w:sz w:val="24"/>
                                  <w:szCs w:val="24"/>
                                  <w:lang w:val="en-US" w:eastAsia="ja-JP"/>
                                  <w14:ligatures w14:val="none"/>
                                </w:rPr>
                                <w:t>http://onlineshop.strath.ac.uk/</w:t>
                              </w:r>
                            </w:hyperlink>
                            <w:r w:rsidR="00CF138A">
                              <w:rPr>
                                <w:rFonts w:ascii="Arial" w:hAnsi="Arial" w:cs="Arial"/>
                                <w:sz w:val="24"/>
                                <w:szCs w:val="24"/>
                                <w:lang w:val="en-US" w:eastAsia="ja-JP"/>
                                <w14:ligatures w14:val="none"/>
                              </w:rPr>
                              <w:t xml:space="preserve"> </w:t>
                            </w:r>
                          </w:p>
                          <w:p w14:paraId="4A27B44C" w14:textId="77777777" w:rsidR="001E51BE" w:rsidRDefault="001E51BE" w:rsidP="001E51BE">
                            <w:pPr>
                              <w:widowControl w:val="0"/>
                              <w:ind w:firstLine="309"/>
                              <w:jc w:val="center"/>
                              <w:rPr>
                                <w:rFonts w:ascii="Arial" w:hAnsi="Arial" w:cs="Arial"/>
                                <w:sz w:val="24"/>
                                <w:szCs w:val="24"/>
                                <w:lang w:val="en-US" w:eastAsia="ja-JP"/>
                                <w14:ligatures w14:val="none"/>
                              </w:rPr>
                            </w:pPr>
                            <w:r>
                              <w:rPr>
                                <w:rFonts w:ascii="Arial" w:hAnsi="Arial" w:cs="Arial"/>
                                <w:sz w:val="24"/>
                                <w:szCs w:val="24"/>
                                <w:lang w:val="en-US" w:eastAsia="ja-JP"/>
                                <w14:ligatures w14:val="none"/>
                              </w:rPr>
                              <w:t xml:space="preserve">Contact: </w:t>
                            </w:r>
                            <w:hyperlink r:id="rId7" w:history="1">
                              <w:r w:rsidR="00CF138A" w:rsidRPr="00BE3978">
                                <w:rPr>
                                  <w:rStyle w:val="Hyperlink"/>
                                  <w:sz w:val="24"/>
                                  <w:lang w:val="en-US" w:eastAsia="ja-JP"/>
                                  <w14:ligatures w14:val="none"/>
                                </w:rPr>
                                <w:t>jan.bissett@strath.ac.uk</w:t>
                              </w:r>
                            </w:hyperlink>
                            <w:r>
                              <w:rPr>
                                <w:rFonts w:ascii="Arial" w:hAnsi="Arial" w:cs="Arial"/>
                                <w:sz w:val="24"/>
                                <w:szCs w:val="24"/>
                                <w:lang w:val="en-US" w:eastAsia="ja-JP"/>
                                <w14:ligatures w14:val="none"/>
                              </w:rPr>
                              <w:t xml:space="preserve"> or 0141-444 8415 </w:t>
                            </w:r>
                            <w:r w:rsidR="00DC4C3B">
                              <w:rPr>
                                <w:rFonts w:ascii="Arial" w:hAnsi="Arial" w:cs="Arial"/>
                                <w:sz w:val="24"/>
                                <w:szCs w:val="24"/>
                                <w:lang w:val="en-US" w:eastAsia="ja-JP"/>
                                <w14:ligatures w14:val="none"/>
                              </w:rPr>
                              <w:t>for further information on this train</w:t>
                            </w:r>
                            <w:r w:rsidR="00E0614B">
                              <w:rPr>
                                <w:rFonts w:ascii="Arial" w:hAnsi="Arial" w:cs="Arial"/>
                                <w:sz w:val="24"/>
                                <w:szCs w:val="24"/>
                                <w:lang w:val="en-US" w:eastAsia="ja-JP"/>
                                <w14:ligatures w14:val="none"/>
                              </w:rPr>
                              <w:t xml:space="preserve">ing, the facilitators, </w:t>
                            </w:r>
                            <w:r w:rsidR="00DC4C3B">
                              <w:rPr>
                                <w:rFonts w:ascii="Arial" w:hAnsi="Arial" w:cs="Arial"/>
                                <w:sz w:val="24"/>
                                <w:szCs w:val="24"/>
                                <w:lang w:val="en-US" w:eastAsia="ja-JP"/>
                                <w14:ligatures w14:val="none"/>
                              </w:rPr>
                              <w:t>ways of applying for this course or other APT events</w:t>
                            </w:r>
                          </w:p>
                          <w:p w14:paraId="703C9DED" w14:textId="77777777" w:rsidR="00CF138A" w:rsidRDefault="00CF138A" w:rsidP="001E51BE">
                            <w:pPr>
                              <w:widowControl w:val="0"/>
                              <w:ind w:firstLine="309"/>
                              <w:jc w:val="center"/>
                              <w:rPr>
                                <w:rFonts w:ascii="Arial" w:hAnsi="Arial" w:cs="Arial"/>
                                <w:sz w:val="24"/>
                                <w:szCs w:val="24"/>
                                <w:lang w:val="en-US" w:eastAsia="ja-JP"/>
                                <w14:ligatures w14:val="none"/>
                              </w:rPr>
                            </w:pPr>
                          </w:p>
                          <w:p w14:paraId="60837087" w14:textId="77777777" w:rsidR="00CF138A" w:rsidRDefault="00CF138A" w:rsidP="00CF138A">
                            <w:pPr>
                              <w:widowControl w:val="0"/>
                              <w:ind w:firstLine="309"/>
                              <w:rPr>
                                <w:rFonts w:ascii="Arial" w:hAnsi="Arial" w:cs="Arial"/>
                                <w:sz w:val="24"/>
                                <w:szCs w:val="24"/>
                                <w:lang w:val="en-US" w:eastAsia="ja-JP"/>
                                <w14:ligatures w14:val="none"/>
                              </w:rPr>
                            </w:pPr>
                            <w:r>
                              <w:rPr>
                                <w:noProof/>
                                <w:color w:val="FF0000"/>
                                <w:sz w:val="48"/>
                                <w:lang w:val="en-US" w:eastAsia="en-US"/>
                                <w14:ligatures w14:val="none"/>
                                <w14:cntxtAlts w14:val="0"/>
                              </w:rPr>
                              <w:drawing>
                                <wp:inline distT="0" distB="0" distL="0" distR="0" wp14:anchorId="23EE4A4B" wp14:editId="07A4F2DF">
                                  <wp:extent cx="857250" cy="800100"/>
                                  <wp:effectExtent l="0" t="0" r="0" b="0"/>
                                  <wp:docPr id="6" name="Picture 6" descr="APT-LETTERHEAD-FINAL-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PT-LETTERHEAD-FINAL-M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800100"/>
                                          </a:xfrm>
                                          <a:prstGeom prst="rect">
                                            <a:avLst/>
                                          </a:prstGeom>
                                          <a:noFill/>
                                          <a:ln>
                                            <a:noFill/>
                                          </a:ln>
                                        </pic:spPr>
                                      </pic:pic>
                                    </a:graphicData>
                                  </a:graphic>
                                </wp:inline>
                              </w:drawing>
                            </w:r>
                            <w:r>
                              <w:rPr>
                                <w:rFonts w:ascii="Arial" w:hAnsi="Arial" w:cs="Arial"/>
                                <w:sz w:val="24"/>
                                <w:szCs w:val="24"/>
                                <w:lang w:val="en-US" w:eastAsia="ja-JP"/>
                                <w14:ligatures w14:val="none"/>
                              </w:rPr>
                              <w:tab/>
                            </w:r>
                            <w:r>
                              <w:rPr>
                                <w:rFonts w:ascii="Arial" w:hAnsi="Arial" w:cs="Arial"/>
                                <w:sz w:val="24"/>
                                <w:szCs w:val="24"/>
                                <w:lang w:val="en-US" w:eastAsia="ja-JP"/>
                                <w14:ligatures w14:val="none"/>
                              </w:rPr>
                              <w:tab/>
                            </w:r>
                            <w:r>
                              <w:rPr>
                                <w:rFonts w:ascii="Arial" w:hAnsi="Arial" w:cs="Arial"/>
                                <w:sz w:val="24"/>
                                <w:szCs w:val="24"/>
                                <w:lang w:val="en-US" w:eastAsia="ja-JP"/>
                                <w14:ligatures w14:val="none"/>
                              </w:rPr>
                              <w:tab/>
                            </w:r>
                            <w:r>
                              <w:rPr>
                                <w:rFonts w:ascii="Arial" w:hAnsi="Arial" w:cs="Arial"/>
                                <w:sz w:val="24"/>
                                <w:szCs w:val="24"/>
                                <w:lang w:val="en-US" w:eastAsia="ja-JP"/>
                                <w14:ligatures w14:val="none"/>
                              </w:rPr>
                              <w:tab/>
                            </w:r>
                            <w:r>
                              <w:rPr>
                                <w:rFonts w:ascii="Arial" w:hAnsi="Arial" w:cs="Arial"/>
                                <w:sz w:val="24"/>
                                <w:szCs w:val="24"/>
                                <w:lang w:val="en-US" w:eastAsia="ja-JP"/>
                                <w14:ligatures w14:val="none"/>
                              </w:rPr>
                              <w:tab/>
                            </w:r>
                            <w:r>
                              <w:rPr>
                                <w:rFonts w:ascii="Arial" w:hAnsi="Arial" w:cs="Arial"/>
                                <w:sz w:val="24"/>
                                <w:szCs w:val="24"/>
                                <w:lang w:val="en-US" w:eastAsia="ja-JP"/>
                                <w14:ligatures w14:val="none"/>
                              </w:rPr>
                              <w:tab/>
                            </w:r>
                            <w:r>
                              <w:rPr>
                                <w:rFonts w:ascii="Arial" w:hAnsi="Arial" w:cs="Arial"/>
                                <w:sz w:val="24"/>
                                <w:szCs w:val="24"/>
                                <w:lang w:val="en-US" w:eastAsia="ja-JP"/>
                                <w14:ligatures w14:val="none"/>
                              </w:rPr>
                              <w:tab/>
                            </w:r>
                            <w:r>
                              <w:rPr>
                                <w:rFonts w:ascii="Arial" w:hAnsi="Arial" w:cs="Arial"/>
                                <w:sz w:val="24"/>
                                <w:szCs w:val="24"/>
                                <w:lang w:val="en-US" w:eastAsia="ja-JP"/>
                                <w14:ligatures w14:val="none"/>
                              </w:rPr>
                              <w:tab/>
                              <w:t xml:space="preserve">         </w:t>
                            </w:r>
                            <w:r>
                              <w:rPr>
                                <w:rFonts w:ascii="Arial" w:hAnsi="Arial" w:cs="Arial"/>
                                <w:sz w:val="24"/>
                                <w:szCs w:val="24"/>
                                <w:lang w:val="en-US" w:eastAsia="ja-JP"/>
                                <w14:ligatures w14:val="none"/>
                              </w:rPr>
                              <w:tab/>
                            </w:r>
                            <w:r>
                              <w:rPr>
                                <w:noProof/>
                                <w:lang w:val="en-US" w:eastAsia="en-US"/>
                                <w14:ligatures w14:val="none"/>
                                <w14:cntxtAlts w14:val="0"/>
                              </w:rPr>
                              <w:drawing>
                                <wp:inline distT="0" distB="0" distL="0" distR="0" wp14:anchorId="5E05FD66" wp14:editId="26D70839">
                                  <wp:extent cx="874059" cy="990600"/>
                                  <wp:effectExtent l="0" t="0" r="2540" b="0"/>
                                  <wp:docPr id="8" name="Picture 8" descr="C:\Users\ags97124\Desktop\HaSS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gs97124\Desktop\HaSS 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2933" cy="1000657"/>
                                          </a:xfrm>
                                          <a:prstGeom prst="rect">
                                            <a:avLst/>
                                          </a:prstGeom>
                                          <a:noFill/>
                                          <a:ln>
                                            <a:noFill/>
                                          </a:ln>
                                        </pic:spPr>
                                      </pic:pic>
                                    </a:graphicData>
                                  </a:graphic>
                                </wp:inline>
                              </w:drawing>
                            </w:r>
                          </w:p>
                          <w:p w14:paraId="2D80C662" w14:textId="77777777" w:rsidR="00CF138A" w:rsidRDefault="00CF138A"/>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36.7pt;margin-top:149.25pt;width:507.75pt;height:602.2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" filled="f" stroked="f" strokecolor="black [0]">
                <v:textbox inset="2.88pt,2.88pt,2.88pt,2.88pt">
                  <w:txbxContent>
                    <w:p w14:paraId="092A71E9" w14:textId="77777777" w:rsidR="00DC4C3B" w:rsidRPr="00DC4C3B" w:rsidRDefault="00DC4C3B" w:rsidP="00DC4C3B">
                      <w:pPr>
                        <w:keepNext/>
                        <w:spacing w:after="0"/>
                        <w:jc w:val="both"/>
                        <w:outlineLvl w:val="0"/>
                        <w:rPr>
                          <w:rFonts w:ascii="Arial" w:hAnsi="Arial"/>
                          <w:color w:val="auto"/>
                          <w:kern w:val="0"/>
                          <w:sz w:val="24"/>
                          <w:szCs w:val="20"/>
                          <w:lang w:eastAsia="en-US"/>
                          <w14:ligatures w14:val="none"/>
                          <w14:cntxtAlts w14:val="0"/>
                        </w:rPr>
                      </w:pPr>
                      <w:r w:rsidRPr="00DC4C3B">
                        <w:rPr>
                          <w:rFonts w:ascii="Arial" w:hAnsi="Arial"/>
                          <w:color w:val="auto"/>
                          <w:kern w:val="0"/>
                          <w:sz w:val="24"/>
                          <w:szCs w:val="20"/>
                          <w:lang w:eastAsia="en-US"/>
                          <w14:ligatures w14:val="none"/>
                          <w14:cntxtAlts w14:val="0"/>
                        </w:rPr>
                        <w:t xml:space="preserve">Emotion-Focused Therapy (EFT) is a humanistic, evidence-based form of psychotherapy/counselling that integrates person-centred and gestalt therapies, with particular relevance to working with depression, trauma, and anxiety difficulties. It has gained international recognition through the work of Les Greenberg, Laura Rice, Robert Elliott, Jeanne Watson, Rhonda Goldman, Sandra Paivio, Antonio </w:t>
                      </w:r>
                      <w:proofErr w:type="spellStart"/>
                      <w:r w:rsidRPr="00DC4C3B">
                        <w:rPr>
                          <w:rFonts w:ascii="Arial" w:hAnsi="Arial"/>
                          <w:color w:val="auto"/>
                          <w:kern w:val="0"/>
                          <w:sz w:val="24"/>
                          <w:szCs w:val="20"/>
                          <w:lang w:eastAsia="en-US"/>
                          <w14:ligatures w14:val="none"/>
                          <w14:cntxtAlts w14:val="0"/>
                        </w:rPr>
                        <w:t>Pascual</w:t>
                      </w:r>
                      <w:proofErr w:type="spellEnd"/>
                      <w:r w:rsidRPr="00DC4C3B">
                        <w:rPr>
                          <w:rFonts w:ascii="Arial" w:hAnsi="Arial"/>
                          <w:color w:val="auto"/>
                          <w:kern w:val="0"/>
                          <w:sz w:val="24"/>
                          <w:szCs w:val="20"/>
                          <w:lang w:eastAsia="en-US"/>
                          <w14:ligatures w14:val="none"/>
                          <w14:cntxtAlts w14:val="0"/>
                        </w:rPr>
                        <w:t xml:space="preserve">-Leone and others.  The Counselling Unit at the University of Strathclyde is again pleased to offer Level One professional training in this approach to qualified counsellors and psychotherapists (Postgraduate Diploma/MSc Level or above). </w:t>
                      </w:r>
                    </w:p>
                    <w:p w14:paraId="3C60BE87" w14:textId="77777777" w:rsidR="00DC4C3B" w:rsidRPr="00DC4C3B" w:rsidRDefault="00DC4C3B" w:rsidP="00DC4C3B">
                      <w:pPr>
                        <w:keepNext/>
                        <w:spacing w:after="0"/>
                        <w:jc w:val="both"/>
                        <w:outlineLvl w:val="0"/>
                        <w:rPr>
                          <w:rFonts w:ascii="Arial" w:hAnsi="Arial"/>
                          <w:color w:val="auto"/>
                          <w:kern w:val="0"/>
                          <w:sz w:val="24"/>
                          <w:szCs w:val="20"/>
                          <w:lang w:eastAsia="en-US"/>
                          <w14:ligatures w14:val="none"/>
                          <w14:cntxtAlts w14:val="0"/>
                        </w:rPr>
                      </w:pPr>
                    </w:p>
                    <w:p w14:paraId="667A1470" w14:textId="4769E92E" w:rsidR="00DC4C3B" w:rsidRPr="00DC4C3B" w:rsidRDefault="00DC4C3B" w:rsidP="00DC4C3B">
                      <w:pPr>
                        <w:keepNext/>
                        <w:spacing w:after="0"/>
                        <w:jc w:val="both"/>
                        <w:outlineLvl w:val="0"/>
                        <w:rPr>
                          <w:rFonts w:ascii="Arial" w:hAnsi="Arial"/>
                          <w:color w:val="auto"/>
                          <w:kern w:val="0"/>
                          <w:sz w:val="24"/>
                          <w:szCs w:val="20"/>
                          <w:lang w:eastAsia="en-US"/>
                          <w14:ligatures w14:val="none"/>
                          <w14:cntxtAlts w14:val="0"/>
                        </w:rPr>
                      </w:pPr>
                      <w:r w:rsidRPr="00DC4C3B">
                        <w:rPr>
                          <w:rFonts w:ascii="Arial" w:hAnsi="Arial"/>
                          <w:color w:val="auto"/>
                          <w:kern w:val="0"/>
                          <w:sz w:val="24"/>
                          <w:szCs w:val="20"/>
                          <w:lang w:eastAsia="en-US"/>
                          <w14:ligatures w14:val="none"/>
                          <w14:cntxtAlts w14:val="0"/>
                        </w:rPr>
                        <w:t xml:space="preserve">Now in its </w:t>
                      </w:r>
                      <w:r w:rsidR="002D142A">
                        <w:rPr>
                          <w:rFonts w:ascii="Arial" w:hAnsi="Arial"/>
                          <w:color w:val="auto"/>
                          <w:kern w:val="0"/>
                          <w:sz w:val="24"/>
                          <w:szCs w:val="20"/>
                          <w:lang w:eastAsia="en-US"/>
                          <w14:ligatures w14:val="none"/>
                          <w14:cntxtAlts w14:val="0"/>
                        </w:rPr>
                        <w:t>ten</w:t>
                      </w:r>
                      <w:r w:rsidR="00486C6C">
                        <w:rPr>
                          <w:rFonts w:ascii="Arial" w:hAnsi="Arial"/>
                          <w:color w:val="auto"/>
                          <w:kern w:val="0"/>
                          <w:sz w:val="24"/>
                          <w:szCs w:val="20"/>
                          <w:lang w:eastAsia="en-US"/>
                          <w14:ligatures w14:val="none"/>
                          <w14:cntxtAlts w14:val="0"/>
                        </w:rPr>
                        <w:t>th</w:t>
                      </w:r>
                      <w:r w:rsidRPr="00DC4C3B">
                        <w:rPr>
                          <w:rFonts w:ascii="Arial" w:hAnsi="Arial"/>
                          <w:color w:val="auto"/>
                          <w:kern w:val="0"/>
                          <w:sz w:val="24"/>
                          <w:szCs w:val="20"/>
                          <w:lang w:eastAsia="en-US"/>
                          <w14:ligatures w14:val="none"/>
                          <w14:cntxtAlts w14:val="0"/>
                        </w:rPr>
                        <w:t xml:space="preserve"> year at the University of Strathclyde, this successful, four-day Level One EFT training programme will provide participants with </w:t>
                      </w:r>
                      <w:proofErr w:type="gramStart"/>
                      <w:r w:rsidRPr="00DC4C3B">
                        <w:rPr>
                          <w:rFonts w:ascii="Arial" w:hAnsi="Arial"/>
                          <w:color w:val="auto"/>
                          <w:kern w:val="0"/>
                          <w:sz w:val="24"/>
                          <w:szCs w:val="20"/>
                          <w:lang w:eastAsia="en-US"/>
                          <w14:ligatures w14:val="none"/>
                          <w14:cntxtAlts w14:val="0"/>
                        </w:rPr>
                        <w:t>a grounding</w:t>
                      </w:r>
                      <w:proofErr w:type="gramEnd"/>
                      <w:r w:rsidRPr="00DC4C3B">
                        <w:rPr>
                          <w:rFonts w:ascii="Arial" w:hAnsi="Arial"/>
                          <w:color w:val="auto"/>
                          <w:kern w:val="0"/>
                          <w:sz w:val="24"/>
                          <w:szCs w:val="20"/>
                          <w:lang w:eastAsia="en-US"/>
                          <w14:ligatures w14:val="none"/>
                          <w14:cntxtAlts w14:val="0"/>
                        </w:rPr>
                        <w:t xml:space="preserve"> in the theory and skills required to work more effectively with emotion in psychotherapy. Participants will receive in-depth skills training through a combination of brief lectures, video demonstrations, live modelling, case discussions, and supervised role-playing practice. We begin with an overview of EFT Emotion Theory, including basic principles and the role of emotion and emotional awareness in function and dysfunction; this will be illustrated by Focusing-oriented exercises. Differential intervention based on specific process markers will be demonstrated. Videos of evidence based methods for evoking and exploring emotion schemes, and for dealing with overwhelming emotions, puzzling emotional reactions, painful self-criticism, and emotional injuries from past relationships will be presented. </w:t>
                      </w:r>
                    </w:p>
                    <w:p w14:paraId="746EECE4" w14:textId="77777777" w:rsidR="00DC4C3B" w:rsidRPr="00DC4C3B" w:rsidRDefault="00DC4C3B" w:rsidP="00DC4C3B">
                      <w:pPr>
                        <w:spacing w:after="0"/>
                        <w:rPr>
                          <w:rFonts w:ascii="Arial" w:hAnsi="Arial"/>
                          <w:color w:val="auto"/>
                          <w:kern w:val="0"/>
                          <w:sz w:val="24"/>
                          <w:szCs w:val="24"/>
                          <w:lang w:val="en-US" w:eastAsia="en-US"/>
                          <w14:ligatures w14:val="none"/>
                          <w14:cntxtAlts w14:val="0"/>
                        </w:rPr>
                      </w:pPr>
                    </w:p>
                    <w:p w14:paraId="5E82EFB8" w14:textId="79055186" w:rsidR="00DC4C3B" w:rsidRDefault="00DC4C3B" w:rsidP="00DC4C3B">
                      <w:pPr>
                        <w:keepNext/>
                        <w:spacing w:after="0"/>
                        <w:jc w:val="both"/>
                        <w:outlineLvl w:val="0"/>
                        <w:rPr>
                          <w:rFonts w:ascii="Arial" w:hAnsi="Arial"/>
                          <w:color w:val="auto"/>
                          <w:kern w:val="0"/>
                          <w:sz w:val="24"/>
                          <w:szCs w:val="20"/>
                          <w:lang w:eastAsia="en-US"/>
                          <w14:ligatures w14:val="none"/>
                          <w14:cntxtAlts w14:val="0"/>
                        </w:rPr>
                      </w:pPr>
                      <w:r w:rsidRPr="00DC4C3B">
                        <w:rPr>
                          <w:rFonts w:ascii="Arial" w:hAnsi="Arial"/>
                          <w:color w:val="auto"/>
                          <w:kern w:val="0"/>
                          <w:sz w:val="24"/>
                          <w:szCs w:val="20"/>
                          <w:lang w:eastAsia="en-US"/>
                          <w14:ligatures w14:val="none"/>
                          <w14:cntxtAlts w14:val="0"/>
                        </w:rPr>
                        <w:t xml:space="preserve">Participants will be trained in moment-by-moment </w:t>
                      </w:r>
                      <w:proofErr w:type="spellStart"/>
                      <w:r w:rsidRPr="00DC4C3B">
                        <w:rPr>
                          <w:rFonts w:ascii="Arial" w:hAnsi="Arial"/>
                          <w:color w:val="auto"/>
                          <w:kern w:val="0"/>
                          <w:sz w:val="24"/>
                          <w:szCs w:val="20"/>
                          <w:lang w:eastAsia="en-US"/>
                          <w14:ligatures w14:val="none"/>
                          <w14:cntxtAlts w14:val="0"/>
                        </w:rPr>
                        <w:t>attunement</w:t>
                      </w:r>
                      <w:proofErr w:type="spellEnd"/>
                      <w:r w:rsidRPr="00DC4C3B">
                        <w:rPr>
                          <w:rFonts w:ascii="Arial" w:hAnsi="Arial"/>
                          <w:color w:val="auto"/>
                          <w:kern w:val="0"/>
                          <w:sz w:val="24"/>
                          <w:szCs w:val="20"/>
                          <w:lang w:eastAsia="en-US"/>
                          <w14:ligatures w14:val="none"/>
                          <w14:cntxtAlts w14:val="0"/>
                        </w:rPr>
                        <w:t xml:space="preserve"> to </w:t>
                      </w:r>
                      <w:r w:rsidR="002D142A">
                        <w:rPr>
                          <w:rFonts w:ascii="Arial" w:hAnsi="Arial"/>
                          <w:color w:val="auto"/>
                          <w:kern w:val="0"/>
                          <w:sz w:val="24"/>
                          <w:szCs w:val="20"/>
                          <w:lang w:eastAsia="en-US"/>
                          <w14:ligatures w14:val="none"/>
                          <w14:cntxtAlts w14:val="0"/>
                        </w:rPr>
                        <w:t>emotion</w:t>
                      </w:r>
                      <w:r w:rsidRPr="00DC4C3B">
                        <w:rPr>
                          <w:rFonts w:ascii="Arial" w:hAnsi="Arial"/>
                          <w:color w:val="auto"/>
                          <w:kern w:val="0"/>
                          <w:sz w:val="24"/>
                          <w:szCs w:val="20"/>
                          <w:lang w:eastAsia="en-US"/>
                          <w14:ligatures w14:val="none"/>
                          <w14:cntxtAlts w14:val="0"/>
                        </w:rPr>
                        <w:t>, and the use of methods for dialoguing with aspects or configurations of self and imagined significant others in an empty chair. This training will provide therapists from person-centred, psychodynamic, cognitive-behaviou</w:t>
                      </w:r>
                      <w:r>
                        <w:rPr>
                          <w:rFonts w:ascii="Arial" w:hAnsi="Arial"/>
                          <w:color w:val="auto"/>
                          <w:kern w:val="0"/>
                          <w:sz w:val="24"/>
                          <w:szCs w:val="20"/>
                          <w:lang w:eastAsia="en-US"/>
                          <w14:ligatures w14:val="none"/>
                          <w14:cntxtAlts w14:val="0"/>
                        </w:rPr>
                        <w:t>ral and related backgrounds</w:t>
                      </w:r>
                      <w:r w:rsidRPr="00DC4C3B">
                        <w:rPr>
                          <w:rFonts w:ascii="Arial" w:hAnsi="Arial"/>
                          <w:color w:val="auto"/>
                          <w:kern w:val="0"/>
                          <w:sz w:val="24"/>
                          <w:szCs w:val="20"/>
                          <w:lang w:eastAsia="en-US"/>
                          <w14:ligatures w14:val="none"/>
                          <w14:cntxtAlts w14:val="0"/>
                        </w:rPr>
                        <w:t xml:space="preserve"> an opportunity to develop their therapeutic skills and interes</w:t>
                      </w:r>
                      <w:r>
                        <w:rPr>
                          <w:rFonts w:ascii="Arial" w:hAnsi="Arial"/>
                          <w:color w:val="auto"/>
                          <w:kern w:val="0"/>
                          <w:sz w:val="24"/>
                          <w:szCs w:val="20"/>
                          <w:lang w:eastAsia="en-US"/>
                          <w14:ligatures w14:val="none"/>
                          <w14:cntxtAlts w14:val="0"/>
                        </w:rPr>
                        <w:t xml:space="preserve">ts, and provides the first step </w:t>
                      </w:r>
                      <w:r w:rsidRPr="00DC4C3B">
                        <w:rPr>
                          <w:rFonts w:ascii="Arial" w:hAnsi="Arial"/>
                          <w:color w:val="auto"/>
                          <w:kern w:val="0"/>
                          <w:sz w:val="24"/>
                          <w:szCs w:val="20"/>
                          <w:lang w:eastAsia="en-US"/>
                          <w14:ligatures w14:val="none"/>
                          <w14:cntxtAlts w14:val="0"/>
                        </w:rPr>
                        <w:t>toward certification as an EFT therapist.</w:t>
                      </w:r>
                    </w:p>
                    <w:p w14:paraId="603360A6" w14:textId="77777777" w:rsidR="001E686B" w:rsidRDefault="001E686B" w:rsidP="00DC4C3B">
                      <w:pPr>
                        <w:keepNext/>
                        <w:spacing w:after="0"/>
                        <w:jc w:val="both"/>
                        <w:outlineLvl w:val="0"/>
                        <w:rPr>
                          <w:rFonts w:ascii="Arial" w:hAnsi="Arial"/>
                          <w:color w:val="auto"/>
                          <w:kern w:val="0"/>
                          <w:sz w:val="24"/>
                          <w:szCs w:val="20"/>
                          <w:lang w:eastAsia="en-US"/>
                          <w14:ligatures w14:val="none"/>
                          <w14:cntxtAlts w14:val="0"/>
                        </w:rPr>
                      </w:pPr>
                    </w:p>
                    <w:p w14:paraId="2E0FB558" w14:textId="25264E96" w:rsidR="001E686B" w:rsidRPr="001E686B" w:rsidRDefault="001E686B" w:rsidP="001E686B">
                      <w:pPr>
                        <w:numPr>
                          <w:ilvl w:val="0"/>
                          <w:numId w:val="1"/>
                        </w:numPr>
                        <w:spacing w:after="0"/>
                        <w:jc w:val="both"/>
                        <w:rPr>
                          <w:rFonts w:ascii="Arial" w:hAnsi="Arial" w:cs="Arial"/>
                          <w:kern w:val="0"/>
                          <w:sz w:val="24"/>
                          <w:szCs w:val="24"/>
                          <w:lang w:eastAsia="en-US"/>
                          <w14:ligatures w14:val="none"/>
                          <w14:cntxtAlts w14:val="0"/>
                        </w:rPr>
                      </w:pPr>
                      <w:r w:rsidRPr="001E686B">
                        <w:rPr>
                          <w:rFonts w:ascii="Arial" w:hAnsi="Arial" w:cs="Arial"/>
                          <w:kern w:val="0"/>
                          <w:sz w:val="24"/>
                          <w:szCs w:val="24"/>
                          <w:lang w:eastAsia="en-US"/>
                          <w14:ligatures w14:val="none"/>
                          <w14:cntxtAlts w14:val="0"/>
                        </w:rPr>
                        <w:t>The course could be taken for continuin</w:t>
                      </w:r>
                      <w:r w:rsidR="000D57F3">
                        <w:rPr>
                          <w:rFonts w:ascii="Arial" w:hAnsi="Arial" w:cs="Arial"/>
                          <w:kern w:val="0"/>
                          <w:sz w:val="24"/>
                          <w:szCs w:val="24"/>
                          <w:lang w:eastAsia="en-US"/>
                          <w14:ligatures w14:val="none"/>
                          <w14:cntxtAlts w14:val="0"/>
                        </w:rPr>
                        <w:t>g professional education credit or as part of the MSc Counselling Course at the University of Strathclyde.</w:t>
                      </w:r>
                      <w:bookmarkStart w:id="1" w:name="_GoBack"/>
                      <w:bookmarkEnd w:id="1"/>
                    </w:p>
                    <w:p w14:paraId="2BACC02B" w14:textId="77777777" w:rsidR="00DC4C3B" w:rsidRDefault="00DC4C3B" w:rsidP="001E686B">
                      <w:pPr>
                        <w:widowControl w:val="0"/>
                        <w:rPr>
                          <w:rFonts w:ascii="Arial" w:hAnsi="Arial" w:cs="Arial"/>
                          <w:sz w:val="24"/>
                          <w:szCs w:val="24"/>
                          <w:lang w:val="en-US" w:eastAsia="ja-JP"/>
                          <w14:ligatures w14:val="none"/>
                        </w:rPr>
                      </w:pPr>
                    </w:p>
                    <w:p w14:paraId="1D550B3D" w14:textId="000C12D8" w:rsidR="001E51BE" w:rsidRPr="00DC4C3B" w:rsidRDefault="00DC4C3B" w:rsidP="001E51BE">
                      <w:pPr>
                        <w:widowControl w:val="0"/>
                        <w:ind w:firstLine="309"/>
                        <w:jc w:val="center"/>
                        <w:rPr>
                          <w:rFonts w:ascii="Arial" w:hAnsi="Arial" w:cs="Arial"/>
                          <w:color w:val="F79646" w:themeColor="accent6"/>
                          <w:sz w:val="24"/>
                          <w:szCs w:val="24"/>
                          <w:lang w:val="en-US" w:eastAsia="ja-JP"/>
                          <w14:ligatures w14:val="none"/>
                        </w:rPr>
                      </w:pPr>
                      <w:r>
                        <w:rPr>
                          <w:rFonts w:ascii="Arial" w:hAnsi="Arial" w:cs="Arial"/>
                          <w:sz w:val="24"/>
                          <w:szCs w:val="24"/>
                          <w:lang w:val="en-US" w:eastAsia="ja-JP"/>
                          <w14:ligatures w14:val="none"/>
                        </w:rPr>
                        <w:t xml:space="preserve">Cost: Before </w:t>
                      </w:r>
                      <w:r w:rsidR="00081D0C">
                        <w:rPr>
                          <w:rFonts w:ascii="Arial" w:hAnsi="Arial" w:cs="Arial"/>
                          <w:sz w:val="24"/>
                          <w:szCs w:val="24"/>
                          <w:lang w:val="en-US" w:eastAsia="ja-JP"/>
                          <w14:ligatures w14:val="none"/>
                        </w:rPr>
                        <w:t>Tuesday</w:t>
                      </w:r>
                      <w:r>
                        <w:rPr>
                          <w:rFonts w:ascii="Arial" w:hAnsi="Arial" w:cs="Arial"/>
                          <w:sz w:val="24"/>
                          <w:szCs w:val="24"/>
                          <w:lang w:val="en-US" w:eastAsia="ja-JP"/>
                          <w14:ligatures w14:val="none"/>
                        </w:rPr>
                        <w:t xml:space="preserve"> 1</w:t>
                      </w:r>
                      <w:r w:rsidRPr="00DC4C3B">
                        <w:rPr>
                          <w:rFonts w:ascii="Arial" w:hAnsi="Arial" w:cs="Arial"/>
                          <w:sz w:val="24"/>
                          <w:szCs w:val="24"/>
                          <w:vertAlign w:val="superscript"/>
                          <w:lang w:val="en-US" w:eastAsia="ja-JP"/>
                          <w14:ligatures w14:val="none"/>
                        </w:rPr>
                        <w:t>st</w:t>
                      </w:r>
                      <w:r w:rsidR="002D142A">
                        <w:rPr>
                          <w:rFonts w:ascii="Arial" w:hAnsi="Arial" w:cs="Arial"/>
                          <w:sz w:val="24"/>
                          <w:szCs w:val="24"/>
                          <w:lang w:val="en-US" w:eastAsia="ja-JP"/>
                          <w14:ligatures w14:val="none"/>
                        </w:rPr>
                        <w:t xml:space="preserve"> July 2015</w:t>
                      </w:r>
                      <w:r>
                        <w:rPr>
                          <w:rFonts w:ascii="Arial" w:hAnsi="Arial" w:cs="Arial"/>
                          <w:sz w:val="24"/>
                          <w:szCs w:val="24"/>
                          <w:lang w:val="en-US" w:eastAsia="ja-JP"/>
                          <w14:ligatures w14:val="none"/>
                        </w:rPr>
                        <w:t xml:space="preserve">: </w:t>
                      </w:r>
                      <w:r w:rsidRPr="00DC4C3B">
                        <w:rPr>
                          <w:rFonts w:ascii="Arial" w:hAnsi="Arial" w:cs="Arial"/>
                          <w:b/>
                          <w:color w:val="E36C0A" w:themeColor="accent6" w:themeShade="BF"/>
                          <w:sz w:val="24"/>
                          <w:szCs w:val="24"/>
                          <w:lang w:val="en-US" w:eastAsia="ja-JP"/>
                          <w14:ligatures w14:val="none"/>
                        </w:rPr>
                        <w:t>£445</w:t>
                      </w:r>
                      <w:r w:rsidRPr="00DC4C3B">
                        <w:rPr>
                          <w:rFonts w:ascii="Arial" w:hAnsi="Arial" w:cs="Arial"/>
                          <w:color w:val="E36C0A" w:themeColor="accent6" w:themeShade="BF"/>
                          <w:sz w:val="24"/>
                          <w:szCs w:val="24"/>
                          <w:lang w:val="en-US" w:eastAsia="ja-JP"/>
                          <w14:ligatures w14:val="none"/>
                        </w:rPr>
                        <w:t xml:space="preserve"> </w:t>
                      </w:r>
                      <w:r>
                        <w:rPr>
                          <w:rFonts w:ascii="Arial" w:hAnsi="Arial" w:cs="Arial"/>
                          <w:sz w:val="24"/>
                          <w:szCs w:val="24"/>
                          <w:lang w:val="en-US" w:eastAsia="ja-JP"/>
                          <w14:ligatures w14:val="none"/>
                        </w:rPr>
                        <w:t xml:space="preserve">or After </w:t>
                      </w:r>
                      <w:r w:rsidR="00081D0C">
                        <w:rPr>
                          <w:rFonts w:ascii="Arial" w:hAnsi="Arial" w:cs="Arial"/>
                          <w:sz w:val="24"/>
                          <w:szCs w:val="24"/>
                          <w:lang w:val="en-US" w:eastAsia="ja-JP"/>
                          <w14:ligatures w14:val="none"/>
                        </w:rPr>
                        <w:t>Tuesday</w:t>
                      </w:r>
                      <w:r>
                        <w:rPr>
                          <w:rFonts w:ascii="Arial" w:hAnsi="Arial" w:cs="Arial"/>
                          <w:sz w:val="24"/>
                          <w:szCs w:val="24"/>
                          <w:lang w:val="en-US" w:eastAsia="ja-JP"/>
                          <w14:ligatures w14:val="none"/>
                        </w:rPr>
                        <w:t xml:space="preserve"> 1</w:t>
                      </w:r>
                      <w:r w:rsidRPr="00DC4C3B">
                        <w:rPr>
                          <w:rFonts w:ascii="Arial" w:hAnsi="Arial" w:cs="Arial"/>
                          <w:sz w:val="24"/>
                          <w:szCs w:val="24"/>
                          <w:vertAlign w:val="superscript"/>
                          <w:lang w:val="en-US" w:eastAsia="ja-JP"/>
                          <w14:ligatures w14:val="none"/>
                        </w:rPr>
                        <w:t>st</w:t>
                      </w:r>
                      <w:r w:rsidR="002D142A">
                        <w:rPr>
                          <w:rFonts w:ascii="Arial" w:hAnsi="Arial" w:cs="Arial"/>
                          <w:sz w:val="24"/>
                          <w:szCs w:val="24"/>
                          <w:lang w:val="en-US" w:eastAsia="ja-JP"/>
                          <w14:ligatures w14:val="none"/>
                        </w:rPr>
                        <w:t xml:space="preserve"> July 2015</w:t>
                      </w:r>
                      <w:r>
                        <w:rPr>
                          <w:rFonts w:ascii="Arial" w:hAnsi="Arial" w:cs="Arial"/>
                          <w:sz w:val="24"/>
                          <w:szCs w:val="24"/>
                          <w:lang w:val="en-US" w:eastAsia="ja-JP"/>
                          <w14:ligatures w14:val="none"/>
                        </w:rPr>
                        <w:t xml:space="preserve">: </w:t>
                      </w:r>
                      <w:r w:rsidRPr="00DC4C3B">
                        <w:rPr>
                          <w:rFonts w:ascii="Arial" w:hAnsi="Arial" w:cs="Arial"/>
                          <w:b/>
                          <w:color w:val="E36C0A" w:themeColor="accent6" w:themeShade="BF"/>
                          <w:sz w:val="24"/>
                          <w:szCs w:val="24"/>
                          <w:lang w:val="en-US" w:eastAsia="ja-JP"/>
                          <w14:ligatures w14:val="none"/>
                        </w:rPr>
                        <w:t>£495</w:t>
                      </w:r>
                    </w:p>
                    <w:p w14:paraId="629CDFED" w14:textId="77777777" w:rsidR="00DC4C3B" w:rsidRDefault="00DC4C3B" w:rsidP="001E51BE">
                      <w:pPr>
                        <w:widowControl w:val="0"/>
                        <w:ind w:firstLine="309"/>
                        <w:jc w:val="center"/>
                        <w:rPr>
                          <w:rFonts w:ascii="Arial" w:hAnsi="Arial" w:cs="Arial"/>
                          <w:sz w:val="24"/>
                          <w:szCs w:val="24"/>
                          <w:lang w:val="en-US" w:eastAsia="ja-JP"/>
                          <w14:ligatures w14:val="none"/>
                        </w:rPr>
                      </w:pPr>
                      <w:r>
                        <w:rPr>
                          <w:rFonts w:ascii="Arial" w:hAnsi="Arial" w:cs="Arial"/>
                          <w:sz w:val="24"/>
                          <w:szCs w:val="24"/>
                          <w:lang w:val="en-US" w:eastAsia="ja-JP"/>
                          <w14:ligatures w14:val="none"/>
                        </w:rPr>
                        <w:t>In order to keep costs to a minimum, catering is not included in these costs</w:t>
                      </w:r>
                    </w:p>
                    <w:p w14:paraId="37476CDA" w14:textId="77777777" w:rsidR="001E51BE" w:rsidRDefault="001E51BE" w:rsidP="001E51BE">
                      <w:pPr>
                        <w:widowControl w:val="0"/>
                        <w:ind w:firstLine="309"/>
                        <w:rPr>
                          <w:rFonts w:ascii="Arial" w:hAnsi="Arial" w:cs="Arial"/>
                          <w:sz w:val="24"/>
                          <w:szCs w:val="24"/>
                          <w:lang w:val="en-US" w:eastAsia="ja-JP"/>
                          <w14:ligatures w14:val="none"/>
                        </w:rPr>
                      </w:pPr>
                      <w:r>
                        <w:rPr>
                          <w:rFonts w:ascii="Arial" w:hAnsi="Arial" w:cs="Arial"/>
                          <w:sz w:val="24"/>
                          <w:szCs w:val="24"/>
                          <w:lang w:val="en-US" w:eastAsia="ja-JP"/>
                          <w14:ligatures w14:val="none"/>
                        </w:rPr>
                        <w:tab/>
                      </w:r>
                      <w:r>
                        <w:rPr>
                          <w:rFonts w:ascii="Arial" w:hAnsi="Arial" w:cs="Arial"/>
                          <w:sz w:val="24"/>
                          <w:szCs w:val="24"/>
                          <w:lang w:val="en-US" w:eastAsia="ja-JP"/>
                          <w14:ligatures w14:val="none"/>
                        </w:rPr>
                        <w:tab/>
                      </w:r>
                      <w:r>
                        <w:rPr>
                          <w:rFonts w:ascii="Arial" w:hAnsi="Arial" w:cs="Arial"/>
                          <w:sz w:val="24"/>
                          <w:szCs w:val="24"/>
                          <w:lang w:val="en-US" w:eastAsia="ja-JP"/>
                          <w14:ligatures w14:val="none"/>
                        </w:rPr>
                        <w:tab/>
                        <w:t xml:space="preserve">Register via our online shop at: </w:t>
                      </w:r>
                      <w:hyperlink r:id="rId10" w:history="1">
                        <w:r w:rsidR="00CF138A" w:rsidRPr="00CF138A">
                          <w:rPr>
                            <w:rStyle w:val="Hyperlink"/>
                            <w:rFonts w:ascii="Arial" w:hAnsi="Arial" w:cs="Arial"/>
                            <w:sz w:val="24"/>
                            <w:szCs w:val="24"/>
                            <w:lang w:val="en-US" w:eastAsia="ja-JP"/>
                            <w14:ligatures w14:val="none"/>
                          </w:rPr>
                          <w:t>http://onlineshop.strath.ac.uk/</w:t>
                        </w:r>
                      </w:hyperlink>
                      <w:r w:rsidR="00CF138A">
                        <w:rPr>
                          <w:rFonts w:ascii="Arial" w:hAnsi="Arial" w:cs="Arial"/>
                          <w:sz w:val="24"/>
                          <w:szCs w:val="24"/>
                          <w:lang w:val="en-US" w:eastAsia="ja-JP"/>
                          <w14:ligatures w14:val="none"/>
                        </w:rPr>
                        <w:t xml:space="preserve"> </w:t>
                      </w:r>
                    </w:p>
                    <w:p w14:paraId="4A27B44C" w14:textId="77777777" w:rsidR="001E51BE" w:rsidRDefault="001E51BE" w:rsidP="001E51BE">
                      <w:pPr>
                        <w:widowControl w:val="0"/>
                        <w:ind w:firstLine="309"/>
                        <w:jc w:val="center"/>
                        <w:rPr>
                          <w:rFonts w:ascii="Arial" w:hAnsi="Arial" w:cs="Arial"/>
                          <w:sz w:val="24"/>
                          <w:szCs w:val="24"/>
                          <w:lang w:val="en-US" w:eastAsia="ja-JP"/>
                          <w14:ligatures w14:val="none"/>
                        </w:rPr>
                      </w:pPr>
                      <w:r>
                        <w:rPr>
                          <w:rFonts w:ascii="Arial" w:hAnsi="Arial" w:cs="Arial"/>
                          <w:sz w:val="24"/>
                          <w:szCs w:val="24"/>
                          <w:lang w:val="en-US" w:eastAsia="ja-JP"/>
                          <w14:ligatures w14:val="none"/>
                        </w:rPr>
                        <w:t xml:space="preserve">Contact: </w:t>
                      </w:r>
                      <w:hyperlink r:id="rId11" w:history="1">
                        <w:r w:rsidR="00CF138A" w:rsidRPr="00BE3978">
                          <w:rPr>
                            <w:rStyle w:val="Hyperlink"/>
                            <w:sz w:val="24"/>
                            <w:lang w:val="en-US" w:eastAsia="ja-JP"/>
                            <w14:ligatures w14:val="none"/>
                          </w:rPr>
                          <w:t>jan.bissett@strath.ac.uk</w:t>
                        </w:r>
                      </w:hyperlink>
                      <w:r>
                        <w:rPr>
                          <w:rFonts w:ascii="Arial" w:hAnsi="Arial" w:cs="Arial"/>
                          <w:sz w:val="24"/>
                          <w:szCs w:val="24"/>
                          <w:lang w:val="en-US" w:eastAsia="ja-JP"/>
                          <w14:ligatures w14:val="none"/>
                        </w:rPr>
                        <w:t xml:space="preserve"> or 0141-444 8415 </w:t>
                      </w:r>
                      <w:r w:rsidR="00DC4C3B">
                        <w:rPr>
                          <w:rFonts w:ascii="Arial" w:hAnsi="Arial" w:cs="Arial"/>
                          <w:sz w:val="24"/>
                          <w:szCs w:val="24"/>
                          <w:lang w:val="en-US" w:eastAsia="ja-JP"/>
                          <w14:ligatures w14:val="none"/>
                        </w:rPr>
                        <w:t>for further information on this train</w:t>
                      </w:r>
                      <w:r w:rsidR="00E0614B">
                        <w:rPr>
                          <w:rFonts w:ascii="Arial" w:hAnsi="Arial" w:cs="Arial"/>
                          <w:sz w:val="24"/>
                          <w:szCs w:val="24"/>
                          <w:lang w:val="en-US" w:eastAsia="ja-JP"/>
                          <w14:ligatures w14:val="none"/>
                        </w:rPr>
                        <w:t xml:space="preserve">ing, the facilitators, </w:t>
                      </w:r>
                      <w:r w:rsidR="00DC4C3B">
                        <w:rPr>
                          <w:rFonts w:ascii="Arial" w:hAnsi="Arial" w:cs="Arial"/>
                          <w:sz w:val="24"/>
                          <w:szCs w:val="24"/>
                          <w:lang w:val="en-US" w:eastAsia="ja-JP"/>
                          <w14:ligatures w14:val="none"/>
                        </w:rPr>
                        <w:t>ways of applying for this course or other APT events</w:t>
                      </w:r>
                    </w:p>
                    <w:p w14:paraId="703C9DED" w14:textId="77777777" w:rsidR="00CF138A" w:rsidRDefault="00CF138A" w:rsidP="001E51BE">
                      <w:pPr>
                        <w:widowControl w:val="0"/>
                        <w:ind w:firstLine="309"/>
                        <w:jc w:val="center"/>
                        <w:rPr>
                          <w:rFonts w:ascii="Arial" w:hAnsi="Arial" w:cs="Arial"/>
                          <w:sz w:val="24"/>
                          <w:szCs w:val="24"/>
                          <w:lang w:val="en-US" w:eastAsia="ja-JP"/>
                          <w14:ligatures w14:val="none"/>
                        </w:rPr>
                      </w:pPr>
                    </w:p>
                    <w:p w14:paraId="60837087" w14:textId="77777777" w:rsidR="00CF138A" w:rsidRDefault="00CF138A" w:rsidP="00CF138A">
                      <w:pPr>
                        <w:widowControl w:val="0"/>
                        <w:ind w:firstLine="309"/>
                        <w:rPr>
                          <w:rFonts w:ascii="Arial" w:hAnsi="Arial" w:cs="Arial"/>
                          <w:sz w:val="24"/>
                          <w:szCs w:val="24"/>
                          <w:lang w:val="en-US" w:eastAsia="ja-JP"/>
                          <w14:ligatures w14:val="none"/>
                        </w:rPr>
                      </w:pPr>
                      <w:r>
                        <w:rPr>
                          <w:noProof/>
                          <w:color w:val="FF0000"/>
                          <w:sz w:val="48"/>
                          <w:lang w:val="en-US" w:eastAsia="en-US"/>
                          <w14:ligatures w14:val="none"/>
                          <w14:cntxtAlts w14:val="0"/>
                        </w:rPr>
                        <w:drawing>
                          <wp:inline distT="0" distB="0" distL="0" distR="0" wp14:anchorId="23EE4A4B" wp14:editId="07A4F2DF">
                            <wp:extent cx="857250" cy="800100"/>
                            <wp:effectExtent l="0" t="0" r="0" b="0"/>
                            <wp:docPr id="6" name="Picture 6" descr="APT-LETTERHEAD-FINAL-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PT-LETTERHEAD-FINAL-M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800100"/>
                                    </a:xfrm>
                                    <a:prstGeom prst="rect">
                                      <a:avLst/>
                                    </a:prstGeom>
                                    <a:noFill/>
                                    <a:ln>
                                      <a:noFill/>
                                    </a:ln>
                                  </pic:spPr>
                                </pic:pic>
                              </a:graphicData>
                            </a:graphic>
                          </wp:inline>
                        </w:drawing>
                      </w:r>
                      <w:r>
                        <w:rPr>
                          <w:rFonts w:ascii="Arial" w:hAnsi="Arial" w:cs="Arial"/>
                          <w:sz w:val="24"/>
                          <w:szCs w:val="24"/>
                          <w:lang w:val="en-US" w:eastAsia="ja-JP"/>
                          <w14:ligatures w14:val="none"/>
                        </w:rPr>
                        <w:tab/>
                      </w:r>
                      <w:r>
                        <w:rPr>
                          <w:rFonts w:ascii="Arial" w:hAnsi="Arial" w:cs="Arial"/>
                          <w:sz w:val="24"/>
                          <w:szCs w:val="24"/>
                          <w:lang w:val="en-US" w:eastAsia="ja-JP"/>
                          <w14:ligatures w14:val="none"/>
                        </w:rPr>
                        <w:tab/>
                      </w:r>
                      <w:r>
                        <w:rPr>
                          <w:rFonts w:ascii="Arial" w:hAnsi="Arial" w:cs="Arial"/>
                          <w:sz w:val="24"/>
                          <w:szCs w:val="24"/>
                          <w:lang w:val="en-US" w:eastAsia="ja-JP"/>
                          <w14:ligatures w14:val="none"/>
                        </w:rPr>
                        <w:tab/>
                      </w:r>
                      <w:r>
                        <w:rPr>
                          <w:rFonts w:ascii="Arial" w:hAnsi="Arial" w:cs="Arial"/>
                          <w:sz w:val="24"/>
                          <w:szCs w:val="24"/>
                          <w:lang w:val="en-US" w:eastAsia="ja-JP"/>
                          <w14:ligatures w14:val="none"/>
                        </w:rPr>
                        <w:tab/>
                      </w:r>
                      <w:r>
                        <w:rPr>
                          <w:rFonts w:ascii="Arial" w:hAnsi="Arial" w:cs="Arial"/>
                          <w:sz w:val="24"/>
                          <w:szCs w:val="24"/>
                          <w:lang w:val="en-US" w:eastAsia="ja-JP"/>
                          <w14:ligatures w14:val="none"/>
                        </w:rPr>
                        <w:tab/>
                      </w:r>
                      <w:r>
                        <w:rPr>
                          <w:rFonts w:ascii="Arial" w:hAnsi="Arial" w:cs="Arial"/>
                          <w:sz w:val="24"/>
                          <w:szCs w:val="24"/>
                          <w:lang w:val="en-US" w:eastAsia="ja-JP"/>
                          <w14:ligatures w14:val="none"/>
                        </w:rPr>
                        <w:tab/>
                      </w:r>
                      <w:r>
                        <w:rPr>
                          <w:rFonts w:ascii="Arial" w:hAnsi="Arial" w:cs="Arial"/>
                          <w:sz w:val="24"/>
                          <w:szCs w:val="24"/>
                          <w:lang w:val="en-US" w:eastAsia="ja-JP"/>
                          <w14:ligatures w14:val="none"/>
                        </w:rPr>
                        <w:tab/>
                      </w:r>
                      <w:r>
                        <w:rPr>
                          <w:rFonts w:ascii="Arial" w:hAnsi="Arial" w:cs="Arial"/>
                          <w:sz w:val="24"/>
                          <w:szCs w:val="24"/>
                          <w:lang w:val="en-US" w:eastAsia="ja-JP"/>
                          <w14:ligatures w14:val="none"/>
                        </w:rPr>
                        <w:tab/>
                        <w:t xml:space="preserve">         </w:t>
                      </w:r>
                      <w:r>
                        <w:rPr>
                          <w:rFonts w:ascii="Arial" w:hAnsi="Arial" w:cs="Arial"/>
                          <w:sz w:val="24"/>
                          <w:szCs w:val="24"/>
                          <w:lang w:val="en-US" w:eastAsia="ja-JP"/>
                          <w14:ligatures w14:val="none"/>
                        </w:rPr>
                        <w:tab/>
                      </w:r>
                      <w:r>
                        <w:rPr>
                          <w:noProof/>
                          <w:lang w:val="en-US" w:eastAsia="en-US"/>
                          <w14:ligatures w14:val="none"/>
                          <w14:cntxtAlts w14:val="0"/>
                        </w:rPr>
                        <w:drawing>
                          <wp:inline distT="0" distB="0" distL="0" distR="0" wp14:anchorId="5E05FD66" wp14:editId="26D70839">
                            <wp:extent cx="874059" cy="990600"/>
                            <wp:effectExtent l="0" t="0" r="2540" b="0"/>
                            <wp:docPr id="8" name="Picture 8" descr="C:\Users\ags97124\Desktop\HaSS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gs97124\Desktop\HaSS 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2933" cy="1000657"/>
                                    </a:xfrm>
                                    <a:prstGeom prst="rect">
                                      <a:avLst/>
                                    </a:prstGeom>
                                    <a:noFill/>
                                    <a:ln>
                                      <a:noFill/>
                                    </a:ln>
                                  </pic:spPr>
                                </pic:pic>
                              </a:graphicData>
                            </a:graphic>
                          </wp:inline>
                        </w:drawing>
                      </w:r>
                    </w:p>
                    <w:p w14:paraId="2D80C662" w14:textId="77777777" w:rsidR="00CF138A" w:rsidRDefault="00CF138A"/>
                  </w:txbxContent>
                </v:textbox>
              </v:shape>
            </w:pict>
          </mc:Fallback>
        </mc:AlternateContent>
      </w:r>
      <w:r>
        <w:rPr>
          <w:rFonts w:ascii="Times New Roman" w:hAnsi="Times New Roman"/>
          <w:noProof/>
          <w:color w:val="auto"/>
          <w:kern w:val="0"/>
          <w:sz w:val="24"/>
          <w:szCs w:val="24"/>
          <w:lang w:val="en-US" w:eastAsia="en-US"/>
          <w14:ligatures w14:val="none"/>
          <w14:cntxtAlts w14:val="0"/>
        </w:rPr>
        <mc:AlternateContent>
          <mc:Choice Requires="wps">
            <w:drawing>
              <wp:anchor distT="36576" distB="36576" distL="36576" distR="36576" simplePos="0" relativeHeight="251660288" behindDoc="0" locked="0" layoutInCell="1" allowOverlap="1" wp14:anchorId="1FA0628E" wp14:editId="66F19FC6">
                <wp:simplePos x="0" y="0"/>
                <wp:positionH relativeFrom="column">
                  <wp:posOffset>-780415</wp:posOffset>
                </wp:positionH>
                <wp:positionV relativeFrom="paragraph">
                  <wp:posOffset>904875</wp:posOffset>
                </wp:positionV>
                <wp:extent cx="7372350" cy="98615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0" cy="9861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D684223" w14:textId="77777777" w:rsidR="00DC4C3B" w:rsidRDefault="00DC4C3B" w:rsidP="00DC4C3B">
                            <w:pPr>
                              <w:spacing w:after="0"/>
                              <w:jc w:val="center"/>
                              <w:rPr>
                                <w:rFonts w:ascii="Arial" w:hAnsi="Arial"/>
                                <w:b/>
                                <w:color w:val="auto"/>
                                <w:kern w:val="0"/>
                                <w:sz w:val="36"/>
                                <w:szCs w:val="24"/>
                                <w:lang w:eastAsia="en-US"/>
                                <w14:ligatures w14:val="none"/>
                                <w14:cntxtAlts w14:val="0"/>
                              </w:rPr>
                            </w:pPr>
                          </w:p>
                          <w:p w14:paraId="73BDE811" w14:textId="77777777" w:rsidR="00DC4C3B" w:rsidRPr="00DC4C3B" w:rsidRDefault="00DC4C3B" w:rsidP="00334113">
                            <w:pPr>
                              <w:spacing w:after="0"/>
                              <w:jc w:val="center"/>
                              <w:rPr>
                                <w:rFonts w:ascii="Arial" w:hAnsi="Arial"/>
                                <w:b/>
                                <w:color w:val="auto"/>
                                <w:kern w:val="0"/>
                                <w:sz w:val="36"/>
                                <w:szCs w:val="24"/>
                                <w:lang w:eastAsia="en-US"/>
                                <w14:ligatures w14:val="none"/>
                                <w14:cntxtAlts w14:val="0"/>
                              </w:rPr>
                            </w:pPr>
                            <w:r w:rsidRPr="00DC4C3B">
                              <w:rPr>
                                <w:rFonts w:ascii="Arial" w:hAnsi="Arial"/>
                                <w:b/>
                                <w:color w:val="auto"/>
                                <w:kern w:val="0"/>
                                <w:sz w:val="36"/>
                                <w:szCs w:val="24"/>
                                <w:lang w:eastAsia="en-US"/>
                                <w14:ligatures w14:val="none"/>
                                <w14:cntxtAlts w14:val="0"/>
                              </w:rPr>
                              <w:t>Facilitated b</w:t>
                            </w:r>
                            <w:r w:rsidR="00334113">
                              <w:rPr>
                                <w:rFonts w:ascii="Arial" w:hAnsi="Arial"/>
                                <w:b/>
                                <w:color w:val="auto"/>
                                <w:kern w:val="0"/>
                                <w:sz w:val="36"/>
                                <w:szCs w:val="24"/>
                                <w:lang w:eastAsia="en-US"/>
                                <w14:ligatures w14:val="none"/>
                                <w14:cntxtAlts w14:val="0"/>
                              </w:rPr>
                              <w:t>y Robert Elliott and</w:t>
                            </w:r>
                            <w:r>
                              <w:rPr>
                                <w:rFonts w:ascii="Arial" w:hAnsi="Arial"/>
                                <w:b/>
                                <w:color w:val="auto"/>
                                <w:kern w:val="0"/>
                                <w:sz w:val="36"/>
                                <w:szCs w:val="24"/>
                                <w:lang w:eastAsia="en-US"/>
                                <w14:ligatures w14:val="none"/>
                                <w14:cntxtAlts w14:val="0"/>
                              </w:rPr>
                              <w:t xml:space="preserve"> Lorna Carrick </w:t>
                            </w:r>
                          </w:p>
                          <w:p w14:paraId="577CCC96" w14:textId="77777777" w:rsidR="00DC4C3B" w:rsidRPr="00DC4C3B" w:rsidRDefault="00DC4C3B" w:rsidP="00DC4C3B">
                            <w:pPr>
                              <w:spacing w:after="0"/>
                              <w:rPr>
                                <w:rFonts w:ascii="Arial" w:hAnsi="Arial"/>
                                <w:b/>
                                <w:color w:val="auto"/>
                                <w:kern w:val="0"/>
                                <w:sz w:val="36"/>
                                <w:szCs w:val="24"/>
                                <w:lang w:eastAsia="en-US"/>
                                <w14:ligatures w14:val="none"/>
                                <w14:cntxtAlts w14:val="0"/>
                              </w:rPr>
                            </w:pPr>
                          </w:p>
                          <w:p w14:paraId="69C16C6F" w14:textId="77777777" w:rsidR="001E51BE" w:rsidRDefault="001E51BE" w:rsidP="001E51BE">
                            <w:pPr>
                              <w:widowControl w:val="0"/>
                              <w:jc w:val="center"/>
                              <w:rPr>
                                <w:rFonts w:ascii="Arial" w:hAnsi="Arial" w:cs="Arial"/>
                                <w:b/>
                                <w:bCs/>
                                <w:sz w:val="32"/>
                                <w:szCs w:val="32"/>
                                <w:lang w:val="en-US" w:eastAsia="ja-JP"/>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7" type="#_x0000_t202" style="position:absolute;margin-left:-61.4pt;margin-top:71.25pt;width:580.5pt;height:77.6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" filled="f" stroked="f" strokecolor="black [0]">
                <v:textbox inset="2.88pt,2.88pt,2.88pt,2.88pt">
                  <w:txbxContent>
                    <w:p w14:paraId="0D684223" w14:textId="77777777" w:rsidR="00DC4C3B" w:rsidRDefault="00DC4C3B" w:rsidP="00DC4C3B">
                      <w:pPr>
                        <w:spacing w:after="0"/>
                        <w:jc w:val="center"/>
                        <w:rPr>
                          <w:rFonts w:ascii="Arial" w:hAnsi="Arial"/>
                          <w:b/>
                          <w:color w:val="auto"/>
                          <w:kern w:val="0"/>
                          <w:sz w:val="36"/>
                          <w:szCs w:val="24"/>
                          <w:lang w:eastAsia="en-US"/>
                          <w14:ligatures w14:val="none"/>
                          <w14:cntxtAlts w14:val="0"/>
                        </w:rPr>
                      </w:pPr>
                    </w:p>
                    <w:p w14:paraId="73BDE811" w14:textId="77777777" w:rsidR="00DC4C3B" w:rsidRPr="00DC4C3B" w:rsidRDefault="00DC4C3B" w:rsidP="00334113">
                      <w:pPr>
                        <w:spacing w:after="0"/>
                        <w:jc w:val="center"/>
                        <w:rPr>
                          <w:rFonts w:ascii="Arial" w:hAnsi="Arial"/>
                          <w:b/>
                          <w:color w:val="auto"/>
                          <w:kern w:val="0"/>
                          <w:sz w:val="36"/>
                          <w:szCs w:val="24"/>
                          <w:lang w:eastAsia="en-US"/>
                          <w14:ligatures w14:val="none"/>
                          <w14:cntxtAlts w14:val="0"/>
                        </w:rPr>
                      </w:pPr>
                      <w:r w:rsidRPr="00DC4C3B">
                        <w:rPr>
                          <w:rFonts w:ascii="Arial" w:hAnsi="Arial"/>
                          <w:b/>
                          <w:color w:val="auto"/>
                          <w:kern w:val="0"/>
                          <w:sz w:val="36"/>
                          <w:szCs w:val="24"/>
                          <w:lang w:eastAsia="en-US"/>
                          <w14:ligatures w14:val="none"/>
                          <w14:cntxtAlts w14:val="0"/>
                        </w:rPr>
                        <w:t>Facilitated b</w:t>
                      </w:r>
                      <w:r w:rsidR="00334113">
                        <w:rPr>
                          <w:rFonts w:ascii="Arial" w:hAnsi="Arial"/>
                          <w:b/>
                          <w:color w:val="auto"/>
                          <w:kern w:val="0"/>
                          <w:sz w:val="36"/>
                          <w:szCs w:val="24"/>
                          <w:lang w:eastAsia="en-US"/>
                          <w14:ligatures w14:val="none"/>
                          <w14:cntxtAlts w14:val="0"/>
                        </w:rPr>
                        <w:t>y Robert Elliott and</w:t>
                      </w:r>
                      <w:r>
                        <w:rPr>
                          <w:rFonts w:ascii="Arial" w:hAnsi="Arial"/>
                          <w:b/>
                          <w:color w:val="auto"/>
                          <w:kern w:val="0"/>
                          <w:sz w:val="36"/>
                          <w:szCs w:val="24"/>
                          <w:lang w:eastAsia="en-US"/>
                          <w14:ligatures w14:val="none"/>
                          <w14:cntxtAlts w14:val="0"/>
                        </w:rPr>
                        <w:t xml:space="preserve"> Lorna Carrick </w:t>
                      </w:r>
                    </w:p>
                    <w:p w14:paraId="577CCC96" w14:textId="77777777" w:rsidR="00DC4C3B" w:rsidRPr="00DC4C3B" w:rsidRDefault="00DC4C3B" w:rsidP="00DC4C3B">
                      <w:pPr>
                        <w:spacing w:after="0"/>
                        <w:rPr>
                          <w:rFonts w:ascii="Arial" w:hAnsi="Arial"/>
                          <w:b/>
                          <w:color w:val="auto"/>
                          <w:kern w:val="0"/>
                          <w:sz w:val="36"/>
                          <w:szCs w:val="24"/>
                          <w:lang w:eastAsia="en-US"/>
                          <w14:ligatures w14:val="none"/>
                          <w14:cntxtAlts w14:val="0"/>
                        </w:rPr>
                      </w:pPr>
                    </w:p>
                    <w:p w14:paraId="69C16C6F" w14:textId="77777777" w:rsidR="001E51BE" w:rsidRDefault="001E51BE" w:rsidP="001E51BE">
                      <w:pPr>
                        <w:widowControl w:val="0"/>
                        <w:jc w:val="center"/>
                        <w:rPr>
                          <w:rFonts w:ascii="Arial" w:hAnsi="Arial" w:cs="Arial"/>
                          <w:b/>
                          <w:bCs/>
                          <w:sz w:val="32"/>
                          <w:szCs w:val="32"/>
                          <w:lang w:val="en-US" w:eastAsia="ja-JP"/>
                          <w14:ligatures w14:val="none"/>
                        </w:rPr>
                      </w:pPr>
                    </w:p>
                  </w:txbxContent>
                </v:textbox>
              </v:shape>
            </w:pict>
          </mc:Fallback>
        </mc:AlternateContent>
      </w:r>
      <w:r>
        <w:rPr>
          <w:rFonts w:ascii="Times New Roman" w:hAnsi="Times New Roman"/>
          <w:noProof/>
          <w:color w:val="auto"/>
          <w:kern w:val="0"/>
          <w:sz w:val="24"/>
          <w:szCs w:val="24"/>
          <w:lang w:val="en-US" w:eastAsia="en-US"/>
          <w14:ligatures w14:val="none"/>
          <w14:cntxtAlts w14:val="0"/>
        </w:rPr>
        <mc:AlternateContent>
          <mc:Choice Requires="wps">
            <w:drawing>
              <wp:anchor distT="0" distB="0" distL="114300" distR="114300" simplePos="0" relativeHeight="251658240" behindDoc="0" locked="0" layoutInCell="1" allowOverlap="1" wp14:anchorId="5E8B65FD" wp14:editId="24D48CCE">
                <wp:simplePos x="0" y="0"/>
                <wp:positionH relativeFrom="column">
                  <wp:posOffset>-885190</wp:posOffset>
                </wp:positionH>
                <wp:positionV relativeFrom="paragraph">
                  <wp:posOffset>-762000</wp:posOffset>
                </wp:positionV>
                <wp:extent cx="7486650" cy="16560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0" cy="1656080"/>
                        </a:xfrm>
                        <a:prstGeom prst="rect">
                          <a:avLst/>
                        </a:prstGeom>
                        <a:solidFill>
                          <a:srgbClr val="F47B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C1FE4C" w14:textId="77777777" w:rsidR="001E51BE" w:rsidRDefault="001E51BE" w:rsidP="001E51BE">
                            <w:pPr>
                              <w:widowControl w:val="0"/>
                              <w:jc w:val="right"/>
                              <w:rPr>
                                <w:rFonts w:ascii="Arial" w:hAnsi="Arial" w:cs="Arial"/>
                                <w:b/>
                                <w:bCs/>
                                <w:color w:val="FFFFFF"/>
                                <w:sz w:val="6"/>
                                <w:szCs w:val="6"/>
                                <w14:ligatures w14:val="none"/>
                              </w:rPr>
                            </w:pPr>
                            <w:r>
                              <w:rPr>
                                <w:rFonts w:ascii="Arial" w:hAnsi="Arial" w:cs="Arial"/>
                                <w:b/>
                                <w:bCs/>
                                <w:color w:val="FFFFFF"/>
                                <w:sz w:val="6"/>
                                <w:szCs w:val="6"/>
                                <w14:ligatures w14:val="none"/>
                              </w:rPr>
                              <w:t> </w:t>
                            </w:r>
                          </w:p>
                          <w:p w14:paraId="6D458AB7" w14:textId="77777777" w:rsidR="001E51BE" w:rsidRDefault="001E51BE" w:rsidP="001E51BE">
                            <w:pPr>
                              <w:pStyle w:val="Heading1"/>
                              <w:keepNext/>
                              <w:jc w:val="right"/>
                              <w:rPr>
                                <w:color w:val="FFFFFF"/>
                                <w:sz w:val="8"/>
                                <w:szCs w:val="8"/>
                                <w14:ligatures w14:val="none"/>
                              </w:rPr>
                            </w:pPr>
                            <w:r>
                              <w:rPr>
                                <w:color w:val="FFFFFF"/>
                                <w:sz w:val="8"/>
                                <w:szCs w:val="8"/>
                                <w14:ligatures w14:val="none"/>
                              </w:rPr>
                              <w:t> </w:t>
                            </w:r>
                          </w:p>
                          <w:p w14:paraId="1FE777E8" w14:textId="77777777" w:rsidR="00DC4C3B" w:rsidRDefault="00DC4C3B" w:rsidP="001E51BE">
                            <w:pPr>
                              <w:widowControl w:val="0"/>
                              <w:jc w:val="center"/>
                              <w:rPr>
                                <w:rFonts w:ascii="Arial" w:hAnsi="Arial" w:cs="Arial"/>
                                <w:b/>
                                <w:bCs/>
                                <w:sz w:val="36"/>
                                <w:szCs w:val="36"/>
                                <w:lang w:val="en-US" w:eastAsia="ja-JP"/>
                                <w14:ligatures w14:val="none"/>
                              </w:rPr>
                            </w:pPr>
                            <w:r>
                              <w:rPr>
                                <w:rFonts w:ascii="Arial" w:hAnsi="Arial" w:cs="Arial"/>
                                <w:b/>
                                <w:bCs/>
                                <w:sz w:val="36"/>
                                <w:szCs w:val="36"/>
                                <w:lang w:val="en-US" w:eastAsia="ja-JP"/>
                                <w14:ligatures w14:val="none"/>
                              </w:rPr>
                              <w:t>Emotion-Focused Psychotherapy</w:t>
                            </w:r>
                          </w:p>
                          <w:p w14:paraId="0DEFC8A4" w14:textId="6AD27628" w:rsidR="00DC4C3B" w:rsidRDefault="002D142A" w:rsidP="001E51BE">
                            <w:pPr>
                              <w:widowControl w:val="0"/>
                              <w:jc w:val="center"/>
                              <w:rPr>
                                <w:rFonts w:ascii="Arial" w:hAnsi="Arial" w:cs="Arial"/>
                                <w:b/>
                                <w:bCs/>
                                <w:sz w:val="36"/>
                                <w:szCs w:val="36"/>
                                <w:lang w:val="en-US" w:eastAsia="ja-JP"/>
                                <w14:ligatures w14:val="none"/>
                              </w:rPr>
                            </w:pPr>
                            <w:r>
                              <w:rPr>
                                <w:rFonts w:ascii="Arial" w:hAnsi="Arial" w:cs="Arial"/>
                                <w:b/>
                                <w:bCs/>
                                <w:sz w:val="36"/>
                                <w:szCs w:val="36"/>
                                <w:lang w:val="en-US" w:eastAsia="ja-JP"/>
                                <w14:ligatures w14:val="none"/>
                              </w:rPr>
                              <w:t>2015</w:t>
                            </w:r>
                            <w:r w:rsidR="00DC4C3B">
                              <w:rPr>
                                <w:rFonts w:ascii="Arial" w:hAnsi="Arial" w:cs="Arial"/>
                                <w:b/>
                                <w:bCs/>
                                <w:sz w:val="36"/>
                                <w:szCs w:val="36"/>
                                <w:lang w:val="en-US" w:eastAsia="ja-JP"/>
                                <w14:ligatures w14:val="none"/>
                              </w:rPr>
                              <w:t xml:space="preserve"> Level </w:t>
                            </w:r>
                            <w:proofErr w:type="gramStart"/>
                            <w:r w:rsidR="00DC4C3B">
                              <w:rPr>
                                <w:rFonts w:ascii="Arial" w:hAnsi="Arial" w:cs="Arial"/>
                                <w:b/>
                                <w:bCs/>
                                <w:sz w:val="36"/>
                                <w:szCs w:val="36"/>
                                <w:lang w:val="en-US" w:eastAsia="ja-JP"/>
                                <w14:ligatures w14:val="none"/>
                              </w:rPr>
                              <w:t>1 Training</w:t>
                            </w:r>
                            <w:proofErr w:type="gramEnd"/>
                          </w:p>
                          <w:p w14:paraId="42F0E863" w14:textId="233F9A4B" w:rsidR="00DC4C3B" w:rsidRPr="00DC4C3B" w:rsidRDefault="00DC4C3B" w:rsidP="001E51BE">
                            <w:pPr>
                              <w:widowControl w:val="0"/>
                              <w:jc w:val="center"/>
                              <w:rPr>
                                <w:rFonts w:ascii="Arial" w:hAnsi="Arial" w:cs="Arial"/>
                                <w:b/>
                                <w:bCs/>
                                <w:sz w:val="36"/>
                                <w:szCs w:val="36"/>
                                <w:lang w:val="en-US" w:eastAsia="ja-JP"/>
                                <w14:ligatures w14:val="none"/>
                              </w:rPr>
                            </w:pPr>
                            <w:r w:rsidRPr="00DC4C3B">
                              <w:rPr>
                                <w:rFonts w:ascii="Arial" w:hAnsi="Arial" w:cs="Arial"/>
                                <w:b/>
                                <w:sz w:val="36"/>
                                <w:szCs w:val="36"/>
                              </w:rPr>
                              <w:t>Tuesday 2</w:t>
                            </w:r>
                            <w:r w:rsidR="002D142A">
                              <w:rPr>
                                <w:rFonts w:ascii="Arial" w:hAnsi="Arial" w:cs="Arial"/>
                                <w:b/>
                                <w:sz w:val="36"/>
                                <w:szCs w:val="36"/>
                              </w:rPr>
                              <w:t>5</w:t>
                            </w:r>
                            <w:r w:rsidRPr="00DC4C3B">
                              <w:rPr>
                                <w:rFonts w:ascii="Arial" w:hAnsi="Arial" w:cs="Arial"/>
                                <w:b/>
                                <w:sz w:val="36"/>
                                <w:szCs w:val="36"/>
                                <w:vertAlign w:val="superscript"/>
                              </w:rPr>
                              <w:t>th</w:t>
                            </w:r>
                            <w:r w:rsidRPr="00DC4C3B">
                              <w:rPr>
                                <w:rFonts w:ascii="Arial" w:hAnsi="Arial" w:cs="Arial"/>
                                <w:b/>
                                <w:sz w:val="36"/>
                                <w:szCs w:val="36"/>
                              </w:rPr>
                              <w:t xml:space="preserve"> – Friday </w:t>
                            </w:r>
                            <w:r w:rsidR="00486C6C">
                              <w:rPr>
                                <w:rFonts w:ascii="Arial" w:hAnsi="Arial" w:cs="Arial"/>
                                <w:b/>
                                <w:sz w:val="36"/>
                                <w:szCs w:val="36"/>
                              </w:rPr>
                              <w:t>2</w:t>
                            </w:r>
                            <w:r w:rsidR="002D142A">
                              <w:rPr>
                                <w:rFonts w:ascii="Arial" w:hAnsi="Arial" w:cs="Arial"/>
                                <w:b/>
                                <w:sz w:val="36"/>
                                <w:szCs w:val="36"/>
                              </w:rPr>
                              <w:t>8</w:t>
                            </w:r>
                            <w:r w:rsidRPr="00DC4C3B">
                              <w:rPr>
                                <w:rFonts w:ascii="Arial" w:hAnsi="Arial" w:cs="Arial"/>
                                <w:b/>
                                <w:sz w:val="36"/>
                                <w:szCs w:val="36"/>
                                <w:vertAlign w:val="superscript"/>
                              </w:rPr>
                              <w:t>th</w:t>
                            </w:r>
                            <w:r w:rsidR="002D142A">
                              <w:rPr>
                                <w:rFonts w:ascii="Arial" w:hAnsi="Arial" w:cs="Arial"/>
                                <w:b/>
                                <w:sz w:val="36"/>
                                <w:szCs w:val="36"/>
                              </w:rPr>
                              <w:t xml:space="preserve"> August 2015</w:t>
                            </w:r>
                            <w:r w:rsidRPr="00DC4C3B">
                              <w:rPr>
                                <w:rFonts w:ascii="Arial" w:hAnsi="Arial" w:cs="Arial"/>
                                <w:b/>
                                <w:sz w:val="36"/>
                                <w:szCs w:val="36"/>
                              </w:rPr>
                              <w:t xml:space="preserve">, </w:t>
                            </w:r>
                            <w:r w:rsidR="000429A8">
                              <w:rPr>
                                <w:rFonts w:ascii="Arial" w:hAnsi="Arial" w:cs="Arial"/>
                                <w:b/>
                                <w:sz w:val="36"/>
                                <w:szCs w:val="36"/>
                              </w:rPr>
                              <w:t>0</w:t>
                            </w:r>
                            <w:r w:rsidRPr="00DC4C3B">
                              <w:rPr>
                                <w:rFonts w:ascii="Arial" w:hAnsi="Arial" w:cs="Arial"/>
                                <w:b/>
                                <w:sz w:val="36"/>
                                <w:szCs w:val="36"/>
                              </w:rPr>
                              <w:t>9.30 – 17.00</w:t>
                            </w:r>
                          </w:p>
                          <w:p w14:paraId="2F0FE945" w14:textId="77777777" w:rsidR="001E51BE" w:rsidRDefault="001E51BE" w:rsidP="001E51BE">
                            <w:pPr>
                              <w:widowControl w:val="0"/>
                              <w:jc w:val="center"/>
                              <w:rPr>
                                <w:rFonts w:ascii="Arial" w:hAnsi="Arial" w:cs="Arial"/>
                                <w:b/>
                                <w:bCs/>
                                <w:sz w:val="36"/>
                                <w:szCs w:val="36"/>
                                <w:lang w:val="en-US" w:eastAsia="ja-JP"/>
                                <w14:ligatures w14:val="none"/>
                              </w:rPr>
                            </w:pPr>
                            <w:r>
                              <w:rPr>
                                <w:rFonts w:ascii="Arial" w:hAnsi="Arial" w:cs="Arial"/>
                                <w:b/>
                                <w:bCs/>
                                <w:sz w:val="36"/>
                                <w:szCs w:val="36"/>
                                <w:lang w:val="en-US" w:eastAsia="ja-JP"/>
                                <w14:ligatures w14:val="none"/>
                              </w:rPr>
                              <w:t xml:space="preserve">Venue:  University of </w:t>
                            </w:r>
                            <w:proofErr w:type="spellStart"/>
                            <w:r>
                              <w:rPr>
                                <w:rFonts w:ascii="Arial" w:hAnsi="Arial" w:cs="Arial"/>
                                <w:b/>
                                <w:bCs/>
                                <w:sz w:val="36"/>
                                <w:szCs w:val="36"/>
                                <w:lang w:val="en-US" w:eastAsia="ja-JP"/>
                                <w14:ligatures w14:val="none"/>
                              </w:rPr>
                              <w:t>Strathclyde</w:t>
                            </w:r>
                            <w:proofErr w:type="spellEnd"/>
                            <w:r w:rsidR="001E686B">
                              <w:rPr>
                                <w:rFonts w:ascii="Arial" w:hAnsi="Arial" w:cs="Arial"/>
                                <w:b/>
                                <w:bCs/>
                                <w:sz w:val="36"/>
                                <w:szCs w:val="36"/>
                                <w:lang w:val="en-US" w:eastAsia="ja-JP"/>
                                <w14:ligatures w14:val="none"/>
                              </w:rPr>
                              <w:t>, Glasgow</w:t>
                            </w:r>
                          </w:p>
                          <w:p w14:paraId="1074C49A" w14:textId="77777777" w:rsidR="001E51BE" w:rsidRDefault="001E51BE" w:rsidP="001E51BE">
                            <w:pPr>
                              <w:widowControl w:val="0"/>
                              <w:jc w:val="center"/>
                              <w:rPr>
                                <w:rFonts w:ascii="Arial" w:hAnsi="Arial" w:cs="Arial"/>
                                <w:b/>
                                <w:bCs/>
                                <w:sz w:val="36"/>
                                <w:szCs w:val="36"/>
                                <w:lang w:val="en-US" w:eastAsia="ja-JP"/>
                                <w14:ligatures w14:val="none"/>
                              </w:rPr>
                            </w:pPr>
                            <w:r>
                              <w:rPr>
                                <w:rFonts w:ascii="Arial" w:hAnsi="Arial" w:cs="Arial"/>
                                <w:b/>
                                <w:bCs/>
                                <w:sz w:val="36"/>
                                <w:szCs w:val="36"/>
                                <w:lang w:val="en-US" w:eastAsia="ja-JP"/>
                                <w14:ligatures w14:val="none"/>
                              </w:rPr>
                              <w:t> </w:t>
                            </w:r>
                          </w:p>
                        </w:txbxContent>
                      </wps:txbx>
                      <wps:bodyPr rot="0" vert="horz" wrap="square" lIns="91440" tIns="45720" rIns="46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69.65pt;margin-top:-59.95pt;width:589.5pt;height:13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" fillcolor="#f47b20" stroked="f">
                <v:textbox inset=",,13mm">
                  <w:txbxContent>
                    <w:p w14:paraId="40C1FE4C" w14:textId="77777777" w:rsidR="001E51BE" w:rsidRDefault="001E51BE" w:rsidP="001E51BE">
                      <w:pPr>
                        <w:widowControl w:val="0"/>
                        <w:jc w:val="right"/>
                        <w:rPr>
                          <w:rFonts w:ascii="Arial" w:hAnsi="Arial" w:cs="Arial"/>
                          <w:b/>
                          <w:bCs/>
                          <w:color w:val="FFFFFF"/>
                          <w:sz w:val="6"/>
                          <w:szCs w:val="6"/>
                          <w14:ligatures w14:val="none"/>
                        </w:rPr>
                      </w:pPr>
                      <w:r>
                        <w:rPr>
                          <w:rFonts w:ascii="Arial" w:hAnsi="Arial" w:cs="Arial"/>
                          <w:b/>
                          <w:bCs/>
                          <w:color w:val="FFFFFF"/>
                          <w:sz w:val="6"/>
                          <w:szCs w:val="6"/>
                          <w14:ligatures w14:val="none"/>
                        </w:rPr>
                        <w:t> </w:t>
                      </w:r>
                    </w:p>
                    <w:p w14:paraId="6D458AB7" w14:textId="77777777" w:rsidR="001E51BE" w:rsidRDefault="001E51BE" w:rsidP="001E51BE">
                      <w:pPr>
                        <w:pStyle w:val="Heading1"/>
                        <w:keepNext/>
                        <w:jc w:val="right"/>
                        <w:rPr>
                          <w:color w:val="FFFFFF"/>
                          <w:sz w:val="8"/>
                          <w:szCs w:val="8"/>
                          <w14:ligatures w14:val="none"/>
                        </w:rPr>
                      </w:pPr>
                      <w:r>
                        <w:rPr>
                          <w:color w:val="FFFFFF"/>
                          <w:sz w:val="8"/>
                          <w:szCs w:val="8"/>
                          <w14:ligatures w14:val="none"/>
                        </w:rPr>
                        <w:t> </w:t>
                      </w:r>
                    </w:p>
                    <w:p w14:paraId="1FE777E8" w14:textId="77777777" w:rsidR="00DC4C3B" w:rsidRDefault="00DC4C3B" w:rsidP="001E51BE">
                      <w:pPr>
                        <w:widowControl w:val="0"/>
                        <w:jc w:val="center"/>
                        <w:rPr>
                          <w:rFonts w:ascii="Arial" w:hAnsi="Arial" w:cs="Arial"/>
                          <w:b/>
                          <w:bCs/>
                          <w:sz w:val="36"/>
                          <w:szCs w:val="36"/>
                          <w:lang w:val="en-US" w:eastAsia="ja-JP"/>
                          <w14:ligatures w14:val="none"/>
                        </w:rPr>
                      </w:pPr>
                      <w:r>
                        <w:rPr>
                          <w:rFonts w:ascii="Arial" w:hAnsi="Arial" w:cs="Arial"/>
                          <w:b/>
                          <w:bCs/>
                          <w:sz w:val="36"/>
                          <w:szCs w:val="36"/>
                          <w:lang w:val="en-US" w:eastAsia="ja-JP"/>
                          <w14:ligatures w14:val="none"/>
                        </w:rPr>
                        <w:t>Emotion-Focused Psychotherapy</w:t>
                      </w:r>
                    </w:p>
                    <w:p w14:paraId="0DEFC8A4" w14:textId="6AD27628" w:rsidR="00DC4C3B" w:rsidRDefault="002D142A" w:rsidP="001E51BE">
                      <w:pPr>
                        <w:widowControl w:val="0"/>
                        <w:jc w:val="center"/>
                        <w:rPr>
                          <w:rFonts w:ascii="Arial" w:hAnsi="Arial" w:cs="Arial"/>
                          <w:b/>
                          <w:bCs/>
                          <w:sz w:val="36"/>
                          <w:szCs w:val="36"/>
                          <w:lang w:val="en-US" w:eastAsia="ja-JP"/>
                          <w14:ligatures w14:val="none"/>
                        </w:rPr>
                      </w:pPr>
                      <w:r>
                        <w:rPr>
                          <w:rFonts w:ascii="Arial" w:hAnsi="Arial" w:cs="Arial"/>
                          <w:b/>
                          <w:bCs/>
                          <w:sz w:val="36"/>
                          <w:szCs w:val="36"/>
                          <w:lang w:val="en-US" w:eastAsia="ja-JP"/>
                          <w14:ligatures w14:val="none"/>
                        </w:rPr>
                        <w:t>2015</w:t>
                      </w:r>
                      <w:r w:rsidR="00DC4C3B">
                        <w:rPr>
                          <w:rFonts w:ascii="Arial" w:hAnsi="Arial" w:cs="Arial"/>
                          <w:b/>
                          <w:bCs/>
                          <w:sz w:val="36"/>
                          <w:szCs w:val="36"/>
                          <w:lang w:val="en-US" w:eastAsia="ja-JP"/>
                          <w14:ligatures w14:val="none"/>
                        </w:rPr>
                        <w:t xml:space="preserve"> Level </w:t>
                      </w:r>
                      <w:proofErr w:type="gramStart"/>
                      <w:r w:rsidR="00DC4C3B">
                        <w:rPr>
                          <w:rFonts w:ascii="Arial" w:hAnsi="Arial" w:cs="Arial"/>
                          <w:b/>
                          <w:bCs/>
                          <w:sz w:val="36"/>
                          <w:szCs w:val="36"/>
                          <w:lang w:val="en-US" w:eastAsia="ja-JP"/>
                          <w14:ligatures w14:val="none"/>
                        </w:rPr>
                        <w:t>1 Training</w:t>
                      </w:r>
                      <w:proofErr w:type="gramEnd"/>
                    </w:p>
                    <w:p w14:paraId="42F0E863" w14:textId="233F9A4B" w:rsidR="00DC4C3B" w:rsidRPr="00DC4C3B" w:rsidRDefault="00DC4C3B" w:rsidP="001E51BE">
                      <w:pPr>
                        <w:widowControl w:val="0"/>
                        <w:jc w:val="center"/>
                        <w:rPr>
                          <w:rFonts w:ascii="Arial" w:hAnsi="Arial" w:cs="Arial"/>
                          <w:b/>
                          <w:bCs/>
                          <w:sz w:val="36"/>
                          <w:szCs w:val="36"/>
                          <w:lang w:val="en-US" w:eastAsia="ja-JP"/>
                          <w14:ligatures w14:val="none"/>
                        </w:rPr>
                      </w:pPr>
                      <w:r w:rsidRPr="00DC4C3B">
                        <w:rPr>
                          <w:rFonts w:ascii="Arial" w:hAnsi="Arial" w:cs="Arial"/>
                          <w:b/>
                          <w:sz w:val="36"/>
                          <w:szCs w:val="36"/>
                        </w:rPr>
                        <w:t>Tuesday 2</w:t>
                      </w:r>
                      <w:r w:rsidR="002D142A">
                        <w:rPr>
                          <w:rFonts w:ascii="Arial" w:hAnsi="Arial" w:cs="Arial"/>
                          <w:b/>
                          <w:sz w:val="36"/>
                          <w:szCs w:val="36"/>
                        </w:rPr>
                        <w:t>5</w:t>
                      </w:r>
                      <w:r w:rsidRPr="00DC4C3B">
                        <w:rPr>
                          <w:rFonts w:ascii="Arial" w:hAnsi="Arial" w:cs="Arial"/>
                          <w:b/>
                          <w:sz w:val="36"/>
                          <w:szCs w:val="36"/>
                          <w:vertAlign w:val="superscript"/>
                        </w:rPr>
                        <w:t>th</w:t>
                      </w:r>
                      <w:r w:rsidRPr="00DC4C3B">
                        <w:rPr>
                          <w:rFonts w:ascii="Arial" w:hAnsi="Arial" w:cs="Arial"/>
                          <w:b/>
                          <w:sz w:val="36"/>
                          <w:szCs w:val="36"/>
                        </w:rPr>
                        <w:t xml:space="preserve"> – Friday </w:t>
                      </w:r>
                      <w:r w:rsidR="00486C6C">
                        <w:rPr>
                          <w:rFonts w:ascii="Arial" w:hAnsi="Arial" w:cs="Arial"/>
                          <w:b/>
                          <w:sz w:val="36"/>
                          <w:szCs w:val="36"/>
                        </w:rPr>
                        <w:t>2</w:t>
                      </w:r>
                      <w:r w:rsidR="002D142A">
                        <w:rPr>
                          <w:rFonts w:ascii="Arial" w:hAnsi="Arial" w:cs="Arial"/>
                          <w:b/>
                          <w:sz w:val="36"/>
                          <w:szCs w:val="36"/>
                        </w:rPr>
                        <w:t>8</w:t>
                      </w:r>
                      <w:r w:rsidRPr="00DC4C3B">
                        <w:rPr>
                          <w:rFonts w:ascii="Arial" w:hAnsi="Arial" w:cs="Arial"/>
                          <w:b/>
                          <w:sz w:val="36"/>
                          <w:szCs w:val="36"/>
                          <w:vertAlign w:val="superscript"/>
                        </w:rPr>
                        <w:t>th</w:t>
                      </w:r>
                      <w:r w:rsidR="002D142A">
                        <w:rPr>
                          <w:rFonts w:ascii="Arial" w:hAnsi="Arial" w:cs="Arial"/>
                          <w:b/>
                          <w:sz w:val="36"/>
                          <w:szCs w:val="36"/>
                        </w:rPr>
                        <w:t xml:space="preserve"> August 2015</w:t>
                      </w:r>
                      <w:r w:rsidRPr="00DC4C3B">
                        <w:rPr>
                          <w:rFonts w:ascii="Arial" w:hAnsi="Arial" w:cs="Arial"/>
                          <w:b/>
                          <w:sz w:val="36"/>
                          <w:szCs w:val="36"/>
                        </w:rPr>
                        <w:t xml:space="preserve">, </w:t>
                      </w:r>
                      <w:r w:rsidR="000429A8">
                        <w:rPr>
                          <w:rFonts w:ascii="Arial" w:hAnsi="Arial" w:cs="Arial"/>
                          <w:b/>
                          <w:sz w:val="36"/>
                          <w:szCs w:val="36"/>
                        </w:rPr>
                        <w:t>0</w:t>
                      </w:r>
                      <w:r w:rsidRPr="00DC4C3B">
                        <w:rPr>
                          <w:rFonts w:ascii="Arial" w:hAnsi="Arial" w:cs="Arial"/>
                          <w:b/>
                          <w:sz w:val="36"/>
                          <w:szCs w:val="36"/>
                        </w:rPr>
                        <w:t>9.30 – 17.00</w:t>
                      </w:r>
                    </w:p>
                    <w:p w14:paraId="2F0FE945" w14:textId="77777777" w:rsidR="001E51BE" w:rsidRDefault="001E51BE" w:rsidP="001E51BE">
                      <w:pPr>
                        <w:widowControl w:val="0"/>
                        <w:jc w:val="center"/>
                        <w:rPr>
                          <w:rFonts w:ascii="Arial" w:hAnsi="Arial" w:cs="Arial"/>
                          <w:b/>
                          <w:bCs/>
                          <w:sz w:val="36"/>
                          <w:szCs w:val="36"/>
                          <w:lang w:val="en-US" w:eastAsia="ja-JP"/>
                          <w14:ligatures w14:val="none"/>
                        </w:rPr>
                      </w:pPr>
                      <w:r>
                        <w:rPr>
                          <w:rFonts w:ascii="Arial" w:hAnsi="Arial" w:cs="Arial"/>
                          <w:b/>
                          <w:bCs/>
                          <w:sz w:val="36"/>
                          <w:szCs w:val="36"/>
                          <w:lang w:val="en-US" w:eastAsia="ja-JP"/>
                          <w14:ligatures w14:val="none"/>
                        </w:rPr>
                        <w:t xml:space="preserve">Venue:  University of </w:t>
                      </w:r>
                      <w:proofErr w:type="spellStart"/>
                      <w:r>
                        <w:rPr>
                          <w:rFonts w:ascii="Arial" w:hAnsi="Arial" w:cs="Arial"/>
                          <w:b/>
                          <w:bCs/>
                          <w:sz w:val="36"/>
                          <w:szCs w:val="36"/>
                          <w:lang w:val="en-US" w:eastAsia="ja-JP"/>
                          <w14:ligatures w14:val="none"/>
                        </w:rPr>
                        <w:t>Strathclyde</w:t>
                      </w:r>
                      <w:proofErr w:type="spellEnd"/>
                      <w:r w:rsidR="001E686B">
                        <w:rPr>
                          <w:rFonts w:ascii="Arial" w:hAnsi="Arial" w:cs="Arial"/>
                          <w:b/>
                          <w:bCs/>
                          <w:sz w:val="36"/>
                          <w:szCs w:val="36"/>
                          <w:lang w:val="en-US" w:eastAsia="ja-JP"/>
                          <w14:ligatures w14:val="none"/>
                        </w:rPr>
                        <w:t>, Glasgow</w:t>
                      </w:r>
                    </w:p>
                    <w:p w14:paraId="1074C49A" w14:textId="77777777" w:rsidR="001E51BE" w:rsidRDefault="001E51BE" w:rsidP="001E51BE">
                      <w:pPr>
                        <w:widowControl w:val="0"/>
                        <w:jc w:val="center"/>
                        <w:rPr>
                          <w:rFonts w:ascii="Arial" w:hAnsi="Arial" w:cs="Arial"/>
                          <w:b/>
                          <w:bCs/>
                          <w:sz w:val="36"/>
                          <w:szCs w:val="36"/>
                          <w:lang w:val="en-US" w:eastAsia="ja-JP"/>
                          <w14:ligatures w14:val="none"/>
                        </w:rPr>
                      </w:pPr>
                      <w:r>
                        <w:rPr>
                          <w:rFonts w:ascii="Arial" w:hAnsi="Arial" w:cs="Arial"/>
                          <w:b/>
                          <w:bCs/>
                          <w:sz w:val="36"/>
                          <w:szCs w:val="36"/>
                          <w:lang w:val="en-US" w:eastAsia="ja-JP"/>
                          <w14:ligatures w14:val="none"/>
                        </w:rPr>
                        <w:t> </w:t>
                      </w:r>
                    </w:p>
                  </w:txbxContent>
                </v:textbox>
              </v:shape>
            </w:pict>
          </mc:Fallback>
        </mc:AlternateContent>
      </w:r>
    </w:p>
    <w:sectPr w:rsidR="009406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80EB7"/>
    <w:multiLevelType w:val="hybridMultilevel"/>
    <w:tmpl w:val="1A2AFCB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Wingdings"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Wingdings"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1BE"/>
    <w:rsid w:val="000429A8"/>
    <w:rsid w:val="00081D0C"/>
    <w:rsid w:val="000D57F3"/>
    <w:rsid w:val="001E51BE"/>
    <w:rsid w:val="001E686B"/>
    <w:rsid w:val="002D142A"/>
    <w:rsid w:val="00334113"/>
    <w:rsid w:val="003F273F"/>
    <w:rsid w:val="00486C6C"/>
    <w:rsid w:val="005F44E6"/>
    <w:rsid w:val="007E619A"/>
    <w:rsid w:val="0094066B"/>
    <w:rsid w:val="00CF138A"/>
    <w:rsid w:val="00DC4C3B"/>
    <w:rsid w:val="00E061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D5B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1BE"/>
    <w:pPr>
      <w:spacing w:after="96" w:line="240" w:lineRule="auto"/>
    </w:pPr>
    <w:rPr>
      <w:rFonts w:ascii="Bookman Old Style" w:eastAsia="Times New Roman" w:hAnsi="Bookman Old Style" w:cs="Times New Roman"/>
      <w:color w:val="000000"/>
      <w:kern w:val="28"/>
      <w:sz w:val="19"/>
      <w:szCs w:val="19"/>
      <w:lang w:eastAsia="en-GB"/>
      <w14:ligatures w14:val="standard"/>
      <w14:cntxtAlts/>
    </w:rPr>
  </w:style>
  <w:style w:type="paragraph" w:styleId="Heading1">
    <w:name w:val="heading 1"/>
    <w:basedOn w:val="Normal"/>
    <w:link w:val="Heading1Char"/>
    <w:uiPriority w:val="9"/>
    <w:qFormat/>
    <w:rsid w:val="001E51BE"/>
    <w:pPr>
      <w:spacing w:after="0"/>
      <w:jc w:val="center"/>
      <w:outlineLvl w:val="0"/>
    </w:pPr>
    <w:rPr>
      <w:rFonts w:ascii="Arial" w:hAnsi="Arial" w:cs="Arial"/>
      <w:b/>
      <w:kern w:val="2"/>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51BE"/>
    <w:rPr>
      <w:rFonts w:ascii="Arial" w:eastAsia="Times New Roman" w:hAnsi="Arial" w:cs="Arial"/>
      <w:b/>
      <w:color w:val="000000"/>
      <w:kern w:val="2"/>
      <w:sz w:val="28"/>
      <w:szCs w:val="24"/>
      <w:lang w:eastAsia="en-GB"/>
      <w14:ligatures w14:val="standard"/>
      <w14:cntxtAlts/>
    </w:rPr>
  </w:style>
  <w:style w:type="character" w:styleId="Hyperlink">
    <w:name w:val="Hyperlink"/>
    <w:basedOn w:val="DefaultParagraphFont"/>
    <w:uiPriority w:val="99"/>
    <w:unhideWhenUsed/>
    <w:rsid w:val="001E51BE"/>
    <w:rPr>
      <w:color w:val="0000FF"/>
      <w:u w:val="single"/>
    </w:rPr>
  </w:style>
  <w:style w:type="paragraph" w:styleId="BalloonText">
    <w:name w:val="Balloon Text"/>
    <w:basedOn w:val="Normal"/>
    <w:link w:val="BalloonTextChar"/>
    <w:uiPriority w:val="99"/>
    <w:semiHidden/>
    <w:unhideWhenUsed/>
    <w:rsid w:val="00CF13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38A"/>
    <w:rPr>
      <w:rFonts w:ascii="Tahoma" w:eastAsia="Times New Roman" w:hAnsi="Tahoma" w:cs="Tahoma"/>
      <w:color w:val="000000"/>
      <w:kern w:val="28"/>
      <w:sz w:val="16"/>
      <w:szCs w:val="16"/>
      <w:lang w:eastAsia="en-GB"/>
      <w14:ligatures w14:val="standard"/>
      <w14:cntxtAlts/>
    </w:rPr>
  </w:style>
  <w:style w:type="character" w:styleId="FollowedHyperlink">
    <w:name w:val="FollowedHyperlink"/>
    <w:basedOn w:val="DefaultParagraphFont"/>
    <w:uiPriority w:val="99"/>
    <w:semiHidden/>
    <w:unhideWhenUsed/>
    <w:rsid w:val="00081D0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1BE"/>
    <w:pPr>
      <w:spacing w:after="96" w:line="240" w:lineRule="auto"/>
    </w:pPr>
    <w:rPr>
      <w:rFonts w:ascii="Bookman Old Style" w:eastAsia="Times New Roman" w:hAnsi="Bookman Old Style" w:cs="Times New Roman"/>
      <w:color w:val="000000"/>
      <w:kern w:val="28"/>
      <w:sz w:val="19"/>
      <w:szCs w:val="19"/>
      <w:lang w:eastAsia="en-GB"/>
      <w14:ligatures w14:val="standard"/>
      <w14:cntxtAlts/>
    </w:rPr>
  </w:style>
  <w:style w:type="paragraph" w:styleId="Heading1">
    <w:name w:val="heading 1"/>
    <w:basedOn w:val="Normal"/>
    <w:link w:val="Heading1Char"/>
    <w:uiPriority w:val="9"/>
    <w:qFormat/>
    <w:rsid w:val="001E51BE"/>
    <w:pPr>
      <w:spacing w:after="0"/>
      <w:jc w:val="center"/>
      <w:outlineLvl w:val="0"/>
    </w:pPr>
    <w:rPr>
      <w:rFonts w:ascii="Arial" w:hAnsi="Arial" w:cs="Arial"/>
      <w:b/>
      <w:kern w:val="2"/>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51BE"/>
    <w:rPr>
      <w:rFonts w:ascii="Arial" w:eastAsia="Times New Roman" w:hAnsi="Arial" w:cs="Arial"/>
      <w:b/>
      <w:color w:val="000000"/>
      <w:kern w:val="2"/>
      <w:sz w:val="28"/>
      <w:szCs w:val="24"/>
      <w:lang w:eastAsia="en-GB"/>
      <w14:ligatures w14:val="standard"/>
      <w14:cntxtAlts/>
    </w:rPr>
  </w:style>
  <w:style w:type="character" w:styleId="Hyperlink">
    <w:name w:val="Hyperlink"/>
    <w:basedOn w:val="DefaultParagraphFont"/>
    <w:uiPriority w:val="99"/>
    <w:unhideWhenUsed/>
    <w:rsid w:val="001E51BE"/>
    <w:rPr>
      <w:color w:val="0000FF"/>
      <w:u w:val="single"/>
    </w:rPr>
  </w:style>
  <w:style w:type="paragraph" w:styleId="BalloonText">
    <w:name w:val="Balloon Text"/>
    <w:basedOn w:val="Normal"/>
    <w:link w:val="BalloonTextChar"/>
    <w:uiPriority w:val="99"/>
    <w:semiHidden/>
    <w:unhideWhenUsed/>
    <w:rsid w:val="00CF13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38A"/>
    <w:rPr>
      <w:rFonts w:ascii="Tahoma" w:eastAsia="Times New Roman" w:hAnsi="Tahoma" w:cs="Tahoma"/>
      <w:color w:val="000000"/>
      <w:kern w:val="28"/>
      <w:sz w:val="16"/>
      <w:szCs w:val="16"/>
      <w:lang w:eastAsia="en-GB"/>
      <w14:ligatures w14:val="standard"/>
      <w14:cntxtAlts/>
    </w:rPr>
  </w:style>
  <w:style w:type="character" w:styleId="FollowedHyperlink">
    <w:name w:val="FollowedHyperlink"/>
    <w:basedOn w:val="DefaultParagraphFont"/>
    <w:uiPriority w:val="99"/>
    <w:semiHidden/>
    <w:unhideWhenUsed/>
    <w:rsid w:val="00081D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an.bissett@strath.ac.uk"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onlineshop.strath.ac.uk/browse/category.asp?compid=1&amp;modid=2&amp;catid=45" TargetMode="External"/><Relationship Id="rId7" Type="http://schemas.openxmlformats.org/officeDocument/2006/relationships/hyperlink" Target="mailto:jan.bissett@strath.ac.uk" TargetMode="External"/><Relationship Id="rId8" Type="http://schemas.openxmlformats.org/officeDocument/2006/relationships/image" Target="media/image1.jpeg"/><Relationship Id="rId9" Type="http://schemas.openxmlformats.org/officeDocument/2006/relationships/image" Target="media/image2.gif"/><Relationship Id="rId10" Type="http://schemas.openxmlformats.org/officeDocument/2006/relationships/hyperlink" Target="http://onlineshop.strath.ac.uk/browse/category.asp?compid=1&amp;modid=2&amp;catid=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0</Words>
  <Characters>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Robert Elliott</cp:lastModifiedBy>
  <cp:revision>4</cp:revision>
  <dcterms:created xsi:type="dcterms:W3CDTF">2014-09-29T22:38:00Z</dcterms:created>
  <dcterms:modified xsi:type="dcterms:W3CDTF">2015-02-10T22:32:00Z</dcterms:modified>
</cp:coreProperties>
</file>